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AD" w:rsidRPr="008E370C" w:rsidRDefault="004D20AD" w:rsidP="004D20AD">
      <w:pPr>
        <w:pStyle w:val="Heading1"/>
        <w:spacing w:before="76"/>
        <w:ind w:left="2870" w:right="-897" w:firstLine="0"/>
        <w:rPr>
          <w:rFonts w:asciiTheme="minorHAnsi" w:hAnsiTheme="minorHAnsi" w:cstheme="minorHAnsi"/>
        </w:rPr>
      </w:pPr>
      <w:r>
        <w:rPr>
          <w:rFonts w:asciiTheme="minorHAnsi" w:hAnsiTheme="minorHAnsi" w:cstheme="minorHAnsi"/>
        </w:rPr>
        <w:t xml:space="preserve">SCOTSTOUN BADMINTON CLUB - </w:t>
      </w:r>
      <w:r w:rsidRPr="008E370C">
        <w:rPr>
          <w:rFonts w:asciiTheme="minorHAnsi" w:hAnsiTheme="minorHAnsi" w:cstheme="minorHAnsi"/>
        </w:rPr>
        <w:t>DATA PRIVACY POLICY</w:t>
      </w:r>
    </w:p>
    <w:p w:rsidR="00535348" w:rsidRDefault="00FE4288"/>
    <w:p w:rsidR="004D20AD" w:rsidRPr="004D20AD" w:rsidRDefault="00E969F4" w:rsidP="004D20AD">
      <w:pPr>
        <w:ind w:right="-755"/>
        <w:rPr>
          <w:rFonts w:ascii="Arial" w:hAnsi="Arial" w:cs="Arial"/>
          <w:b/>
        </w:rPr>
      </w:pPr>
      <w:r>
        <w:rPr>
          <w:rFonts w:ascii="Arial" w:hAnsi="Arial" w:cs="Arial"/>
          <w:b/>
        </w:rPr>
        <w:t xml:space="preserve">About this Data Privacy </w:t>
      </w:r>
      <w:r w:rsidR="004D20AD" w:rsidRPr="004D20AD">
        <w:rPr>
          <w:rFonts w:ascii="Arial" w:hAnsi="Arial" w:cs="Arial"/>
          <w:b/>
        </w:rPr>
        <w:t>Policy</w:t>
      </w:r>
    </w:p>
    <w:p w:rsidR="004D20AD" w:rsidRPr="004D20AD" w:rsidRDefault="004D20AD" w:rsidP="004D20AD">
      <w:pPr>
        <w:ind w:right="-755"/>
        <w:rPr>
          <w:rFonts w:ascii="Arial" w:hAnsi="Arial" w:cs="Arial"/>
        </w:rPr>
      </w:pPr>
      <w:r w:rsidRPr="004D20AD">
        <w:rPr>
          <w:rFonts w:ascii="Arial" w:hAnsi="Arial" w:cs="Arial"/>
        </w:rPr>
        <w:t>This policy explains when and why the club collects personal information about our members, volunteers and coaches, how we use it and how we keep it secure and your rights in relation to it.</w:t>
      </w:r>
    </w:p>
    <w:p w:rsidR="00F03BFB" w:rsidRDefault="00F03BFB" w:rsidP="004D20AD">
      <w:pPr>
        <w:ind w:right="-755"/>
        <w:rPr>
          <w:rFonts w:ascii="Arial" w:hAnsi="Arial" w:cs="Arial"/>
        </w:rPr>
      </w:pPr>
      <w:r>
        <w:rPr>
          <w:rFonts w:ascii="Arial" w:hAnsi="Arial" w:cs="Arial"/>
        </w:rPr>
        <w:t xml:space="preserve">We </w:t>
      </w:r>
      <w:r w:rsidR="004D20AD" w:rsidRPr="004D20AD">
        <w:rPr>
          <w:rFonts w:ascii="Arial" w:hAnsi="Arial" w:cs="Arial"/>
        </w:rPr>
        <w:t>collect, us</w:t>
      </w:r>
      <w:r>
        <w:rPr>
          <w:rFonts w:ascii="Arial" w:hAnsi="Arial" w:cs="Arial"/>
        </w:rPr>
        <w:t xml:space="preserve">e and store your personal data </w:t>
      </w:r>
      <w:r w:rsidR="004D20AD" w:rsidRPr="004D20AD">
        <w:rPr>
          <w:rFonts w:ascii="Arial" w:hAnsi="Arial" w:cs="Arial"/>
        </w:rPr>
        <w:t>as descri</w:t>
      </w:r>
      <w:r>
        <w:rPr>
          <w:rFonts w:ascii="Arial" w:hAnsi="Arial" w:cs="Arial"/>
        </w:rPr>
        <w:t>bed in this Data Privacy Policy.</w:t>
      </w:r>
    </w:p>
    <w:p w:rsidR="004D20AD" w:rsidRPr="004D20AD" w:rsidRDefault="004D20AD" w:rsidP="004D20AD">
      <w:pPr>
        <w:ind w:right="-755"/>
        <w:rPr>
          <w:rFonts w:ascii="Arial" w:hAnsi="Arial" w:cs="Arial"/>
        </w:rPr>
      </w:pPr>
      <w:r>
        <w:rPr>
          <w:rFonts w:ascii="Arial" w:hAnsi="Arial" w:cs="Arial"/>
        </w:rPr>
        <w:t>While the club</w:t>
      </w:r>
      <w:r w:rsidRPr="004D20AD">
        <w:rPr>
          <w:rFonts w:ascii="Arial" w:hAnsi="Arial" w:cs="Arial"/>
        </w:rPr>
        <w:t xml:space="preserve"> reserve</w:t>
      </w:r>
      <w:r>
        <w:rPr>
          <w:rFonts w:ascii="Arial" w:hAnsi="Arial" w:cs="Arial"/>
        </w:rPr>
        <w:t>s</w:t>
      </w:r>
      <w:r w:rsidRPr="004D20AD">
        <w:rPr>
          <w:rFonts w:ascii="Arial" w:hAnsi="Arial" w:cs="Arial"/>
        </w:rPr>
        <w:t xml:space="preserve"> the right to amend this Data Privacy P</w:t>
      </w:r>
      <w:r>
        <w:rPr>
          <w:rFonts w:ascii="Arial" w:hAnsi="Arial" w:cs="Arial"/>
        </w:rPr>
        <w:t xml:space="preserve">olicy from time to time we will not do that without prior notice using our usual communications methods, mailshot, website and </w:t>
      </w:r>
      <w:proofErr w:type="spellStart"/>
      <w:r>
        <w:rPr>
          <w:rFonts w:ascii="Arial" w:hAnsi="Arial" w:cs="Arial"/>
        </w:rPr>
        <w:t>facebook</w:t>
      </w:r>
      <w:proofErr w:type="spellEnd"/>
      <w:r>
        <w:rPr>
          <w:rFonts w:ascii="Arial" w:hAnsi="Arial" w:cs="Arial"/>
        </w:rPr>
        <w:t xml:space="preserve">. </w:t>
      </w:r>
      <w:r w:rsidR="00F03BFB">
        <w:rPr>
          <w:rFonts w:ascii="Arial" w:hAnsi="Arial" w:cs="Arial"/>
        </w:rPr>
        <w:t>Any a</w:t>
      </w:r>
      <w:r w:rsidRPr="004D20AD">
        <w:rPr>
          <w:rFonts w:ascii="Arial" w:hAnsi="Arial" w:cs="Arial"/>
        </w:rPr>
        <w:t>mendm</w:t>
      </w:r>
      <w:r>
        <w:rPr>
          <w:rFonts w:ascii="Arial" w:hAnsi="Arial" w:cs="Arial"/>
        </w:rPr>
        <w:t xml:space="preserve">ents, of course, </w:t>
      </w:r>
      <w:r w:rsidRPr="004D20AD">
        <w:rPr>
          <w:rFonts w:ascii="Arial" w:hAnsi="Arial" w:cs="Arial"/>
        </w:rPr>
        <w:t>wi</w:t>
      </w:r>
      <w:r>
        <w:rPr>
          <w:rFonts w:ascii="Arial" w:hAnsi="Arial" w:cs="Arial"/>
        </w:rPr>
        <w:t>ll not be made retrospectively.</w:t>
      </w:r>
    </w:p>
    <w:p w:rsidR="007677AB" w:rsidRDefault="004D20AD" w:rsidP="007677AB">
      <w:pPr>
        <w:ind w:right="-755"/>
        <w:rPr>
          <w:rFonts w:ascii="Arial" w:hAnsi="Arial" w:cs="Arial"/>
        </w:rPr>
      </w:pPr>
      <w:r>
        <w:rPr>
          <w:rFonts w:ascii="Arial" w:hAnsi="Arial" w:cs="Arial"/>
        </w:rPr>
        <w:t>To the best of our knowledge w</w:t>
      </w:r>
      <w:r w:rsidRPr="004D20AD">
        <w:rPr>
          <w:rFonts w:ascii="Arial" w:hAnsi="Arial" w:cs="Arial"/>
        </w:rPr>
        <w:t xml:space="preserve">e will always comply with the General Data Protection Regulation (GDPR) when dealing with your personal data. Further details on the GDPR can be found at the website for the Information Commissioner (www.ico.gov.uk). </w:t>
      </w:r>
      <w:r>
        <w:rPr>
          <w:rFonts w:ascii="Arial" w:hAnsi="Arial" w:cs="Arial"/>
        </w:rPr>
        <w:t>For the purposes of the GDPR, the club</w:t>
      </w:r>
      <w:r w:rsidRPr="004D20AD">
        <w:rPr>
          <w:rFonts w:ascii="Arial" w:hAnsi="Arial" w:cs="Arial"/>
        </w:rPr>
        <w:t xml:space="preserve"> will be the “controller” of all </w:t>
      </w:r>
      <w:r>
        <w:rPr>
          <w:rFonts w:ascii="Arial" w:hAnsi="Arial" w:cs="Arial"/>
        </w:rPr>
        <w:t>personal data we hold about you and your children.</w:t>
      </w:r>
      <w:r w:rsidR="00F03BFB">
        <w:rPr>
          <w:rFonts w:ascii="Arial" w:hAnsi="Arial" w:cs="Arial"/>
        </w:rPr>
        <w:br/>
      </w:r>
    </w:p>
    <w:p w:rsidR="007677AB" w:rsidRPr="007677AB" w:rsidRDefault="007677AB" w:rsidP="007677AB">
      <w:pPr>
        <w:ind w:right="-755"/>
        <w:rPr>
          <w:rFonts w:ascii="Arial" w:hAnsi="Arial" w:cs="Arial"/>
          <w:b/>
        </w:rPr>
      </w:pPr>
      <w:r w:rsidRPr="007677AB">
        <w:rPr>
          <w:rFonts w:ascii="Arial" w:hAnsi="Arial" w:cs="Arial"/>
          <w:b/>
        </w:rPr>
        <w:t>Who are we?</w:t>
      </w:r>
    </w:p>
    <w:p w:rsidR="007677AB" w:rsidRDefault="007677AB" w:rsidP="007677AB">
      <w:pPr>
        <w:ind w:right="-755"/>
        <w:rPr>
          <w:rFonts w:ascii="Arial" w:hAnsi="Arial" w:cs="Arial"/>
        </w:rPr>
      </w:pPr>
      <w:r>
        <w:rPr>
          <w:rFonts w:ascii="Arial" w:hAnsi="Arial" w:cs="Arial"/>
        </w:rPr>
        <w:t xml:space="preserve">We are </w:t>
      </w:r>
      <w:proofErr w:type="spellStart"/>
      <w:r>
        <w:rPr>
          <w:rFonts w:ascii="Arial" w:hAnsi="Arial" w:cs="Arial"/>
        </w:rPr>
        <w:t>Scotstoun</w:t>
      </w:r>
      <w:proofErr w:type="spellEnd"/>
      <w:r>
        <w:rPr>
          <w:rFonts w:ascii="Arial" w:hAnsi="Arial" w:cs="Arial"/>
        </w:rPr>
        <w:t xml:space="preserve"> Badminton Club</w:t>
      </w:r>
      <w:r w:rsidRPr="007677AB">
        <w:rPr>
          <w:rFonts w:ascii="Arial" w:hAnsi="Arial" w:cs="Arial"/>
        </w:rPr>
        <w:t>.  We can be</w:t>
      </w:r>
      <w:r>
        <w:rPr>
          <w:rFonts w:ascii="Arial" w:hAnsi="Arial" w:cs="Arial"/>
        </w:rPr>
        <w:t xml:space="preserve"> contacted via our website at </w:t>
      </w:r>
      <w:hyperlink r:id="rId4" w:history="1">
        <w:r w:rsidRPr="002F119A">
          <w:rPr>
            <w:rStyle w:val="Hyperlink"/>
            <w:rFonts w:ascii="Arial" w:hAnsi="Arial" w:cs="Arial"/>
          </w:rPr>
          <w:t>http://www.scotstoun-badminton.btck.co.uk/</w:t>
        </w:r>
      </w:hyperlink>
      <w:r>
        <w:rPr>
          <w:rFonts w:ascii="Arial" w:hAnsi="Arial" w:cs="Arial"/>
        </w:rPr>
        <w:t xml:space="preserve"> and at the club any club night.</w:t>
      </w:r>
      <w:r w:rsidR="00154AC6">
        <w:rPr>
          <w:rFonts w:ascii="Arial" w:hAnsi="Arial" w:cs="Arial"/>
        </w:rPr>
        <w:br/>
      </w:r>
    </w:p>
    <w:p w:rsidR="007677AB" w:rsidRPr="00727EB8" w:rsidRDefault="00154AC6" w:rsidP="007677AB">
      <w:pPr>
        <w:ind w:right="-755"/>
        <w:rPr>
          <w:rFonts w:ascii="Arial" w:hAnsi="Arial" w:cs="Arial"/>
          <w:b/>
        </w:rPr>
      </w:pPr>
      <w:r w:rsidRPr="00154AC6">
        <w:rPr>
          <w:rFonts w:ascii="Arial" w:hAnsi="Arial" w:cs="Arial"/>
          <w:b/>
        </w:rPr>
        <w:t>What information we collect and why?</w:t>
      </w:r>
    </w:p>
    <w:tbl>
      <w:tblPr>
        <w:tblStyle w:val="TableGrid"/>
        <w:tblW w:w="0" w:type="auto"/>
        <w:tblLook w:val="04A0" w:firstRow="1" w:lastRow="0" w:firstColumn="1" w:lastColumn="0" w:noHBand="0" w:noVBand="1"/>
      </w:tblPr>
      <w:tblGrid>
        <w:gridCol w:w="1440"/>
        <w:gridCol w:w="1974"/>
        <w:gridCol w:w="1430"/>
        <w:gridCol w:w="2177"/>
        <w:gridCol w:w="1420"/>
        <w:gridCol w:w="1448"/>
      </w:tblGrid>
      <w:tr w:rsidR="00D02734" w:rsidRPr="00E4229E" w:rsidTr="00901AF0">
        <w:tc>
          <w:tcPr>
            <w:tcW w:w="1440"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WHAT</w:t>
            </w:r>
          </w:p>
        </w:tc>
        <w:tc>
          <w:tcPr>
            <w:tcW w:w="1974"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SOURCE</w:t>
            </w:r>
          </w:p>
        </w:tc>
        <w:tc>
          <w:tcPr>
            <w:tcW w:w="1430"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SHARED WITH / PROCESSED BY</w:t>
            </w:r>
          </w:p>
        </w:tc>
        <w:tc>
          <w:tcPr>
            <w:tcW w:w="2177"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HOW USED</w:t>
            </w:r>
          </w:p>
        </w:tc>
        <w:tc>
          <w:tcPr>
            <w:tcW w:w="1420"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DURATION KEPT</w:t>
            </w:r>
          </w:p>
        </w:tc>
        <w:tc>
          <w:tcPr>
            <w:tcW w:w="1448" w:type="dxa"/>
            <w:shd w:val="clear" w:color="auto" w:fill="DEEAF6" w:themeFill="accent1" w:themeFillTint="33"/>
          </w:tcPr>
          <w:p w:rsidR="00154AC6" w:rsidRPr="00E4229E" w:rsidRDefault="00154AC6" w:rsidP="008151F2">
            <w:pPr>
              <w:rPr>
                <w:rFonts w:cstheme="minorHAnsi"/>
                <w:b/>
                <w:sz w:val="18"/>
              </w:rPr>
            </w:pPr>
            <w:r w:rsidRPr="00E4229E">
              <w:rPr>
                <w:rFonts w:cstheme="minorHAnsi"/>
                <w:b/>
                <w:sz w:val="18"/>
              </w:rPr>
              <w:t>HOW DELETED</w:t>
            </w:r>
          </w:p>
        </w:tc>
      </w:tr>
      <w:tr w:rsidR="00D02734" w:rsidRPr="00E4229E" w:rsidTr="00901AF0">
        <w:tc>
          <w:tcPr>
            <w:tcW w:w="1440" w:type="dxa"/>
          </w:tcPr>
          <w:p w:rsidR="00154AC6" w:rsidRPr="00E4229E" w:rsidRDefault="00154AC6" w:rsidP="008151F2">
            <w:pPr>
              <w:rPr>
                <w:rFonts w:cstheme="minorHAnsi"/>
                <w:sz w:val="18"/>
              </w:rPr>
            </w:pPr>
            <w:r w:rsidRPr="00E4229E">
              <w:rPr>
                <w:rFonts w:cstheme="minorHAnsi"/>
                <w:sz w:val="18"/>
              </w:rPr>
              <w:t>Name, address, sex, parent/carer contact details, emergency contact details, DOB, medical conditions</w:t>
            </w:r>
          </w:p>
        </w:tc>
        <w:tc>
          <w:tcPr>
            <w:tcW w:w="1974" w:type="dxa"/>
          </w:tcPr>
          <w:p w:rsidR="00154AC6" w:rsidRPr="00E4229E" w:rsidRDefault="00154AC6" w:rsidP="008151F2">
            <w:pPr>
              <w:rPr>
                <w:rFonts w:cstheme="minorHAnsi"/>
                <w:sz w:val="18"/>
              </w:rPr>
            </w:pPr>
            <w:r w:rsidRPr="00E4229E">
              <w:rPr>
                <w:rFonts w:cstheme="minorHAnsi"/>
                <w:sz w:val="18"/>
              </w:rPr>
              <w:t>Junior members (players)</w:t>
            </w:r>
          </w:p>
        </w:tc>
        <w:tc>
          <w:tcPr>
            <w:tcW w:w="1430" w:type="dxa"/>
          </w:tcPr>
          <w:p w:rsidR="00154AC6" w:rsidRPr="00E4229E" w:rsidRDefault="00154AC6" w:rsidP="008151F2">
            <w:pPr>
              <w:rPr>
                <w:rFonts w:cstheme="minorHAnsi"/>
                <w:sz w:val="18"/>
              </w:rPr>
            </w:pPr>
            <w:r>
              <w:rPr>
                <w:rFonts w:cstheme="minorHAnsi"/>
                <w:sz w:val="18"/>
              </w:rPr>
              <w:t>Name, sex, date of birth and contact email</w:t>
            </w:r>
            <w:r w:rsidRPr="00E4229E">
              <w:rPr>
                <w:rFonts w:cstheme="minorHAnsi"/>
                <w:sz w:val="18"/>
              </w:rPr>
              <w:t xml:space="preserve"> of juniors shared with Badminton Scotlan</w:t>
            </w:r>
            <w:r>
              <w:rPr>
                <w:rFonts w:cstheme="minorHAnsi"/>
                <w:sz w:val="18"/>
              </w:rPr>
              <w:t xml:space="preserve">d; full details shared with head </w:t>
            </w:r>
            <w:r w:rsidRPr="00E4229E">
              <w:rPr>
                <w:rFonts w:cstheme="minorHAnsi"/>
                <w:sz w:val="18"/>
              </w:rPr>
              <w:t xml:space="preserve">coach </w:t>
            </w:r>
            <w:r>
              <w:rPr>
                <w:rFonts w:cstheme="minorHAnsi"/>
                <w:sz w:val="18"/>
              </w:rPr>
              <w:t>and child protection lead.</w:t>
            </w:r>
          </w:p>
        </w:tc>
        <w:tc>
          <w:tcPr>
            <w:tcW w:w="2177" w:type="dxa"/>
          </w:tcPr>
          <w:p w:rsidR="00154AC6" w:rsidRDefault="007A46F3" w:rsidP="008151F2">
            <w:pPr>
              <w:rPr>
                <w:rFonts w:cstheme="minorHAnsi"/>
                <w:sz w:val="18"/>
              </w:rPr>
            </w:pPr>
            <w:r>
              <w:rPr>
                <w:rFonts w:cstheme="minorHAnsi"/>
                <w:sz w:val="18"/>
              </w:rPr>
              <w:t>Affiliation info for Badminton Scotland</w:t>
            </w:r>
            <w:r w:rsidR="00154AC6">
              <w:rPr>
                <w:rFonts w:cstheme="minorHAnsi"/>
                <w:sz w:val="18"/>
              </w:rPr>
              <w:t xml:space="preserve">; pastoral information for head </w:t>
            </w:r>
            <w:r w:rsidR="00154AC6" w:rsidRPr="00E4229E">
              <w:rPr>
                <w:rFonts w:cstheme="minorHAnsi"/>
                <w:sz w:val="18"/>
              </w:rPr>
              <w:t>coach.</w:t>
            </w:r>
          </w:p>
          <w:p w:rsidR="00D02734" w:rsidRDefault="00D02734" w:rsidP="008151F2">
            <w:pPr>
              <w:rPr>
                <w:rFonts w:cstheme="minorHAnsi"/>
                <w:sz w:val="18"/>
              </w:rPr>
            </w:pPr>
          </w:p>
          <w:p w:rsidR="00D02734" w:rsidRPr="00E4229E" w:rsidRDefault="00D02734" w:rsidP="008151F2">
            <w:pPr>
              <w:rPr>
                <w:rFonts w:cstheme="minorHAnsi"/>
                <w:sz w:val="18"/>
              </w:rPr>
            </w:pPr>
            <w:r>
              <w:rPr>
                <w:rFonts w:cstheme="minorHAnsi"/>
                <w:sz w:val="18"/>
              </w:rPr>
              <w:t>On any club nigh</w:t>
            </w:r>
            <w:r w:rsidR="00F03BFB">
              <w:rPr>
                <w:rFonts w:cstheme="minorHAnsi"/>
                <w:sz w:val="18"/>
              </w:rPr>
              <w:t>t there will always be one adult</w:t>
            </w:r>
            <w:r>
              <w:rPr>
                <w:rFonts w:cstheme="minorHAnsi"/>
                <w:sz w:val="18"/>
              </w:rPr>
              <w:t xml:space="preserve"> who has emergency and</w:t>
            </w:r>
            <w:r w:rsidR="00F03BFB">
              <w:rPr>
                <w:rFonts w:cstheme="minorHAnsi"/>
                <w:sz w:val="18"/>
              </w:rPr>
              <w:t xml:space="preserve"> medical</w:t>
            </w:r>
            <w:r>
              <w:rPr>
                <w:rFonts w:cstheme="minorHAnsi"/>
                <w:sz w:val="18"/>
              </w:rPr>
              <w:t xml:space="preserve"> details available</w:t>
            </w:r>
          </w:p>
        </w:tc>
        <w:tc>
          <w:tcPr>
            <w:tcW w:w="1420" w:type="dxa"/>
          </w:tcPr>
          <w:p w:rsidR="00154AC6" w:rsidRPr="00E4229E" w:rsidRDefault="00154AC6" w:rsidP="008151F2">
            <w:pPr>
              <w:rPr>
                <w:rFonts w:cstheme="minorHAnsi"/>
                <w:sz w:val="18"/>
              </w:rPr>
            </w:pPr>
            <w:r w:rsidRPr="00E4229E">
              <w:rPr>
                <w:rFonts w:cstheme="minorHAnsi"/>
                <w:sz w:val="18"/>
              </w:rPr>
              <w:t xml:space="preserve">As long as </w:t>
            </w:r>
            <w:r w:rsidR="00F03BFB">
              <w:rPr>
                <w:rFonts w:cstheme="minorHAnsi"/>
                <w:sz w:val="18"/>
              </w:rPr>
              <w:t xml:space="preserve">members </w:t>
            </w:r>
            <w:r w:rsidRPr="00E4229E">
              <w:rPr>
                <w:rFonts w:cstheme="minorHAnsi"/>
                <w:sz w:val="18"/>
              </w:rPr>
              <w:t>are affiliated to club.  Deleted after one year of non-affiliation</w:t>
            </w:r>
            <w:r w:rsidR="00F03BFB">
              <w:rPr>
                <w:rFonts w:cstheme="minorHAnsi"/>
                <w:sz w:val="18"/>
              </w:rPr>
              <w:t>.</w:t>
            </w:r>
          </w:p>
        </w:tc>
        <w:tc>
          <w:tcPr>
            <w:tcW w:w="1448" w:type="dxa"/>
          </w:tcPr>
          <w:p w:rsidR="00154AC6" w:rsidRPr="00E4229E" w:rsidRDefault="00154AC6" w:rsidP="00154AC6">
            <w:pPr>
              <w:rPr>
                <w:rFonts w:cstheme="minorHAnsi"/>
                <w:sz w:val="18"/>
              </w:rPr>
            </w:pPr>
            <w:r w:rsidRPr="00E4229E">
              <w:rPr>
                <w:rFonts w:cstheme="minorHAnsi"/>
                <w:sz w:val="18"/>
              </w:rPr>
              <w:t xml:space="preserve">Electronically deleted.  Paper copies </w:t>
            </w:r>
            <w:r>
              <w:rPr>
                <w:rFonts w:cstheme="minorHAnsi"/>
                <w:sz w:val="18"/>
              </w:rPr>
              <w:t xml:space="preserve">are </w:t>
            </w:r>
            <w:r w:rsidR="00F03BFB">
              <w:rPr>
                <w:rFonts w:cstheme="minorHAnsi"/>
                <w:sz w:val="18"/>
              </w:rPr>
              <w:t>shredded after one year of non-affiliation.</w:t>
            </w:r>
          </w:p>
        </w:tc>
      </w:tr>
      <w:tr w:rsidR="00D02734" w:rsidRPr="00E4229E" w:rsidTr="00901AF0">
        <w:tc>
          <w:tcPr>
            <w:tcW w:w="1440" w:type="dxa"/>
          </w:tcPr>
          <w:p w:rsidR="00727EB8" w:rsidRDefault="00D02734" w:rsidP="00901AF0">
            <w:pPr>
              <w:rPr>
                <w:rFonts w:cstheme="minorHAnsi"/>
                <w:sz w:val="18"/>
              </w:rPr>
            </w:pPr>
            <w:r>
              <w:rPr>
                <w:rFonts w:cstheme="minorHAnsi"/>
                <w:sz w:val="18"/>
              </w:rPr>
              <w:t xml:space="preserve">Parent, </w:t>
            </w:r>
            <w:r w:rsidR="00727EB8">
              <w:rPr>
                <w:rFonts w:cstheme="minorHAnsi"/>
                <w:sz w:val="18"/>
              </w:rPr>
              <w:t>Carer</w:t>
            </w:r>
            <w:r>
              <w:rPr>
                <w:rFonts w:cstheme="minorHAnsi"/>
                <w:sz w:val="18"/>
              </w:rPr>
              <w:t>, Coach or Friend</w:t>
            </w:r>
            <w:r w:rsidR="00727EB8">
              <w:rPr>
                <w:rFonts w:cstheme="minorHAnsi"/>
                <w:sz w:val="18"/>
              </w:rPr>
              <w:t xml:space="preserve"> &amp; in some cases junior player Email Address</w:t>
            </w:r>
          </w:p>
        </w:tc>
        <w:tc>
          <w:tcPr>
            <w:tcW w:w="1974" w:type="dxa"/>
          </w:tcPr>
          <w:p w:rsidR="00727EB8" w:rsidRPr="00E4229E" w:rsidRDefault="00D02734" w:rsidP="00901AF0">
            <w:pPr>
              <w:rPr>
                <w:rFonts w:cstheme="minorHAnsi"/>
                <w:sz w:val="18"/>
              </w:rPr>
            </w:pPr>
            <w:r>
              <w:rPr>
                <w:rFonts w:cstheme="minorHAnsi"/>
                <w:sz w:val="18"/>
              </w:rPr>
              <w:t>Parent, Carer, Coach, Friend or junior player</w:t>
            </w:r>
          </w:p>
        </w:tc>
        <w:tc>
          <w:tcPr>
            <w:tcW w:w="1430" w:type="dxa"/>
          </w:tcPr>
          <w:p w:rsidR="00727EB8" w:rsidRDefault="00727EB8" w:rsidP="00901AF0">
            <w:pPr>
              <w:rPr>
                <w:rFonts w:cstheme="minorHAnsi"/>
                <w:sz w:val="18"/>
              </w:rPr>
            </w:pPr>
            <w:proofErr w:type="spellStart"/>
            <w:r>
              <w:rPr>
                <w:rFonts w:cstheme="minorHAnsi"/>
                <w:sz w:val="18"/>
              </w:rPr>
              <w:t>Mailchimp</w:t>
            </w:r>
            <w:proofErr w:type="spellEnd"/>
          </w:p>
        </w:tc>
        <w:tc>
          <w:tcPr>
            <w:tcW w:w="2177" w:type="dxa"/>
          </w:tcPr>
          <w:p w:rsidR="00727EB8" w:rsidRDefault="00727EB8" w:rsidP="00901AF0">
            <w:pPr>
              <w:rPr>
                <w:rFonts w:cstheme="minorHAnsi"/>
                <w:sz w:val="18"/>
              </w:rPr>
            </w:pPr>
            <w:r>
              <w:rPr>
                <w:rFonts w:cstheme="minorHAnsi"/>
                <w:sz w:val="18"/>
              </w:rPr>
              <w:t>Supporting the delivery of newsletters</w:t>
            </w:r>
            <w:r w:rsidR="00F03BFB">
              <w:rPr>
                <w:rFonts w:cstheme="minorHAnsi"/>
                <w:sz w:val="18"/>
              </w:rPr>
              <w:t>.</w:t>
            </w:r>
          </w:p>
        </w:tc>
        <w:tc>
          <w:tcPr>
            <w:tcW w:w="1420" w:type="dxa"/>
          </w:tcPr>
          <w:p w:rsidR="00727EB8" w:rsidRPr="00E4229E" w:rsidRDefault="00727EB8" w:rsidP="00901AF0">
            <w:pPr>
              <w:rPr>
                <w:rFonts w:cstheme="minorHAnsi"/>
                <w:sz w:val="18"/>
              </w:rPr>
            </w:pPr>
            <w:r>
              <w:rPr>
                <w:rFonts w:cstheme="minorHAnsi"/>
                <w:sz w:val="18"/>
              </w:rPr>
              <w:t>Indefinite</w:t>
            </w:r>
          </w:p>
        </w:tc>
        <w:tc>
          <w:tcPr>
            <w:tcW w:w="1448" w:type="dxa"/>
          </w:tcPr>
          <w:p w:rsidR="00727EB8" w:rsidRPr="00E4229E" w:rsidRDefault="00727EB8" w:rsidP="00901AF0">
            <w:pPr>
              <w:rPr>
                <w:rFonts w:cstheme="minorHAnsi"/>
                <w:sz w:val="18"/>
              </w:rPr>
            </w:pPr>
            <w:r>
              <w:rPr>
                <w:rFonts w:cstheme="minorHAnsi"/>
                <w:sz w:val="18"/>
              </w:rPr>
              <w:t>Can be electronically unsubscribed</w:t>
            </w:r>
            <w:r w:rsidR="00F03BFB">
              <w:rPr>
                <w:rFonts w:cstheme="minorHAnsi"/>
                <w:sz w:val="18"/>
              </w:rPr>
              <w:t xml:space="preserve"> via </w:t>
            </w:r>
            <w:proofErr w:type="spellStart"/>
            <w:r w:rsidR="00F03BFB">
              <w:rPr>
                <w:rFonts w:cstheme="minorHAnsi"/>
                <w:sz w:val="18"/>
              </w:rPr>
              <w:t>M</w:t>
            </w:r>
            <w:r w:rsidR="00D02734">
              <w:rPr>
                <w:rFonts w:cstheme="minorHAnsi"/>
                <w:sz w:val="18"/>
              </w:rPr>
              <w:t>ailchimp</w:t>
            </w:r>
            <w:proofErr w:type="spellEnd"/>
            <w:r w:rsidR="00D02734">
              <w:rPr>
                <w:rFonts w:cstheme="minorHAnsi"/>
                <w:sz w:val="18"/>
              </w:rPr>
              <w:t>.</w:t>
            </w:r>
          </w:p>
        </w:tc>
      </w:tr>
      <w:tr w:rsidR="00D02734" w:rsidRPr="00E4229E" w:rsidTr="00901AF0">
        <w:tc>
          <w:tcPr>
            <w:tcW w:w="1440" w:type="dxa"/>
          </w:tcPr>
          <w:p w:rsidR="00901AF0" w:rsidRPr="00E4229E" w:rsidRDefault="00901AF0" w:rsidP="00901AF0">
            <w:pPr>
              <w:rPr>
                <w:rFonts w:cstheme="minorHAnsi"/>
                <w:sz w:val="18"/>
              </w:rPr>
            </w:pPr>
            <w:r>
              <w:rPr>
                <w:rFonts w:cstheme="minorHAnsi"/>
                <w:sz w:val="18"/>
              </w:rPr>
              <w:t>School</w:t>
            </w:r>
            <w:r w:rsidR="00417F52">
              <w:rPr>
                <w:rFonts w:cstheme="minorHAnsi"/>
                <w:sz w:val="18"/>
              </w:rPr>
              <w:t xml:space="preserve"> attended</w:t>
            </w:r>
            <w:r>
              <w:rPr>
                <w:rFonts w:cstheme="minorHAnsi"/>
                <w:sz w:val="18"/>
              </w:rPr>
              <w:t>, Badminton Scotland Player ID, Ethnicity</w:t>
            </w:r>
          </w:p>
        </w:tc>
        <w:tc>
          <w:tcPr>
            <w:tcW w:w="1974" w:type="dxa"/>
          </w:tcPr>
          <w:p w:rsidR="00901AF0" w:rsidRPr="00E4229E" w:rsidRDefault="00901AF0" w:rsidP="00901AF0">
            <w:pPr>
              <w:rPr>
                <w:rFonts w:cstheme="minorHAnsi"/>
                <w:sz w:val="18"/>
              </w:rPr>
            </w:pPr>
            <w:r w:rsidRPr="00E4229E">
              <w:rPr>
                <w:rFonts w:cstheme="minorHAnsi"/>
                <w:sz w:val="18"/>
              </w:rPr>
              <w:t>Junior members (players)</w:t>
            </w:r>
          </w:p>
        </w:tc>
        <w:tc>
          <w:tcPr>
            <w:tcW w:w="1430" w:type="dxa"/>
          </w:tcPr>
          <w:p w:rsidR="00901AF0" w:rsidRPr="00E4229E" w:rsidRDefault="00901AF0" w:rsidP="00901AF0">
            <w:pPr>
              <w:rPr>
                <w:rFonts w:cstheme="minorHAnsi"/>
                <w:sz w:val="18"/>
              </w:rPr>
            </w:pPr>
            <w:r>
              <w:rPr>
                <w:rFonts w:cstheme="minorHAnsi"/>
                <w:sz w:val="18"/>
              </w:rPr>
              <w:t>N/A</w:t>
            </w:r>
          </w:p>
        </w:tc>
        <w:tc>
          <w:tcPr>
            <w:tcW w:w="2177" w:type="dxa"/>
          </w:tcPr>
          <w:p w:rsidR="00901AF0" w:rsidRDefault="00901AF0" w:rsidP="00901AF0">
            <w:pPr>
              <w:rPr>
                <w:rFonts w:cstheme="minorHAnsi"/>
                <w:sz w:val="18"/>
              </w:rPr>
            </w:pPr>
            <w:r>
              <w:rPr>
                <w:rFonts w:cstheme="minorHAnsi"/>
                <w:sz w:val="18"/>
              </w:rPr>
              <w:t>School and Player ID used to aid competition recommendations/entries.</w:t>
            </w:r>
          </w:p>
          <w:p w:rsidR="00901AF0" w:rsidRPr="00E4229E" w:rsidRDefault="00901AF0" w:rsidP="00901AF0">
            <w:pPr>
              <w:rPr>
                <w:rFonts w:cstheme="minorHAnsi"/>
                <w:sz w:val="18"/>
              </w:rPr>
            </w:pPr>
            <w:r>
              <w:rPr>
                <w:rFonts w:cstheme="minorHAnsi"/>
                <w:sz w:val="18"/>
              </w:rPr>
              <w:t>Ethnicity required to support grant applications and support inclusiveness objectives.</w:t>
            </w:r>
          </w:p>
        </w:tc>
        <w:tc>
          <w:tcPr>
            <w:tcW w:w="1420" w:type="dxa"/>
          </w:tcPr>
          <w:p w:rsidR="00901AF0" w:rsidRPr="00E4229E" w:rsidRDefault="00901AF0" w:rsidP="00901AF0">
            <w:pPr>
              <w:rPr>
                <w:rFonts w:cstheme="minorHAnsi"/>
                <w:sz w:val="18"/>
              </w:rPr>
            </w:pPr>
            <w:r w:rsidRPr="00E4229E">
              <w:rPr>
                <w:rFonts w:cstheme="minorHAnsi"/>
                <w:sz w:val="18"/>
              </w:rPr>
              <w:t>As long as they are affiliated to club.  Deleted after one year of non-affiliation</w:t>
            </w:r>
          </w:p>
        </w:tc>
        <w:tc>
          <w:tcPr>
            <w:tcW w:w="1448" w:type="dxa"/>
          </w:tcPr>
          <w:p w:rsidR="00901AF0" w:rsidRPr="00E4229E" w:rsidRDefault="00901AF0" w:rsidP="00901AF0">
            <w:pPr>
              <w:rPr>
                <w:rFonts w:cstheme="minorHAnsi"/>
                <w:sz w:val="18"/>
              </w:rPr>
            </w:pPr>
            <w:r w:rsidRPr="00E4229E">
              <w:rPr>
                <w:rFonts w:cstheme="minorHAnsi"/>
                <w:sz w:val="18"/>
              </w:rPr>
              <w:t xml:space="preserve">Electronically deleted.  Paper copies </w:t>
            </w:r>
            <w:r>
              <w:rPr>
                <w:rFonts w:cstheme="minorHAnsi"/>
                <w:sz w:val="18"/>
              </w:rPr>
              <w:t xml:space="preserve">are </w:t>
            </w:r>
            <w:r w:rsidRPr="00E4229E">
              <w:rPr>
                <w:rFonts w:cstheme="minorHAnsi"/>
                <w:sz w:val="18"/>
              </w:rPr>
              <w:t>shredded.</w:t>
            </w:r>
            <w:r>
              <w:rPr>
                <w:rFonts w:cstheme="minorHAnsi"/>
                <w:sz w:val="18"/>
              </w:rPr>
              <w:t xml:space="preserve"> (Ethnicity only held on paper)</w:t>
            </w:r>
          </w:p>
        </w:tc>
      </w:tr>
      <w:tr w:rsidR="00D02734" w:rsidRPr="00E4229E" w:rsidTr="00901AF0">
        <w:tc>
          <w:tcPr>
            <w:tcW w:w="1440" w:type="dxa"/>
          </w:tcPr>
          <w:p w:rsidR="00901AF0" w:rsidRPr="00E4229E" w:rsidRDefault="00901AF0" w:rsidP="00901AF0">
            <w:pPr>
              <w:rPr>
                <w:rFonts w:cstheme="minorHAnsi"/>
                <w:sz w:val="18"/>
              </w:rPr>
            </w:pPr>
            <w:r w:rsidRPr="00E4229E">
              <w:rPr>
                <w:rFonts w:cstheme="minorHAnsi"/>
                <w:sz w:val="18"/>
              </w:rPr>
              <w:t>Name and record of attendance</w:t>
            </w:r>
          </w:p>
        </w:tc>
        <w:tc>
          <w:tcPr>
            <w:tcW w:w="1974" w:type="dxa"/>
          </w:tcPr>
          <w:p w:rsidR="00901AF0" w:rsidRPr="00E4229E" w:rsidRDefault="00901AF0" w:rsidP="00901AF0">
            <w:pPr>
              <w:rPr>
                <w:rFonts w:cstheme="minorHAnsi"/>
                <w:sz w:val="18"/>
              </w:rPr>
            </w:pPr>
            <w:r w:rsidRPr="00E4229E">
              <w:rPr>
                <w:rFonts w:cstheme="minorHAnsi"/>
                <w:sz w:val="18"/>
              </w:rPr>
              <w:t>Junior members (players)</w:t>
            </w:r>
          </w:p>
        </w:tc>
        <w:tc>
          <w:tcPr>
            <w:tcW w:w="1430" w:type="dxa"/>
          </w:tcPr>
          <w:p w:rsidR="00901AF0" w:rsidRPr="00E4229E" w:rsidRDefault="00901AF0" w:rsidP="00901AF0">
            <w:pPr>
              <w:rPr>
                <w:rFonts w:cstheme="minorHAnsi"/>
                <w:sz w:val="18"/>
              </w:rPr>
            </w:pPr>
            <w:r w:rsidRPr="00E4229E">
              <w:rPr>
                <w:rFonts w:cstheme="minorHAnsi"/>
                <w:sz w:val="18"/>
              </w:rPr>
              <w:t xml:space="preserve">Committee members if required.  </w:t>
            </w:r>
          </w:p>
        </w:tc>
        <w:tc>
          <w:tcPr>
            <w:tcW w:w="2177" w:type="dxa"/>
          </w:tcPr>
          <w:p w:rsidR="00901AF0" w:rsidRPr="00E4229E" w:rsidRDefault="00E969F4" w:rsidP="00E969F4">
            <w:pPr>
              <w:rPr>
                <w:rFonts w:cstheme="minorHAnsi"/>
                <w:sz w:val="18"/>
              </w:rPr>
            </w:pPr>
            <w:r>
              <w:rPr>
                <w:rFonts w:cstheme="minorHAnsi"/>
                <w:sz w:val="18"/>
              </w:rPr>
              <w:t>To mana attendance numbers. Some</w:t>
            </w:r>
            <w:r w:rsidR="00901AF0" w:rsidRPr="00E4229E">
              <w:rPr>
                <w:rFonts w:cstheme="minorHAnsi"/>
                <w:sz w:val="18"/>
              </w:rPr>
              <w:t xml:space="preserve"> </w:t>
            </w:r>
            <w:r>
              <w:rPr>
                <w:rFonts w:cstheme="minorHAnsi"/>
                <w:sz w:val="18"/>
              </w:rPr>
              <w:t>selection (</w:t>
            </w:r>
            <w:proofErr w:type="spellStart"/>
            <w:r>
              <w:rPr>
                <w:rFonts w:cstheme="minorHAnsi"/>
                <w:sz w:val="18"/>
              </w:rPr>
              <w:t>e.g</w:t>
            </w:r>
            <w:proofErr w:type="spellEnd"/>
            <w:r>
              <w:rPr>
                <w:rFonts w:cstheme="minorHAnsi"/>
                <w:sz w:val="18"/>
              </w:rPr>
              <w:t xml:space="preserve"> free t-shirts) </w:t>
            </w:r>
            <w:r w:rsidR="00901AF0" w:rsidRPr="00E4229E">
              <w:rPr>
                <w:rFonts w:cstheme="minorHAnsi"/>
                <w:sz w:val="18"/>
              </w:rPr>
              <w:t>criteria states that junior players r</w:t>
            </w:r>
            <w:r>
              <w:rPr>
                <w:rFonts w:cstheme="minorHAnsi"/>
                <w:sz w:val="18"/>
              </w:rPr>
              <w:t>equire a minimum attendance</w:t>
            </w:r>
            <w:r w:rsidR="00901AF0" w:rsidRPr="00E4229E">
              <w:rPr>
                <w:rFonts w:cstheme="minorHAnsi"/>
                <w:sz w:val="18"/>
              </w:rPr>
              <w:t>.</w:t>
            </w:r>
          </w:p>
        </w:tc>
        <w:tc>
          <w:tcPr>
            <w:tcW w:w="1420" w:type="dxa"/>
          </w:tcPr>
          <w:p w:rsidR="00901AF0" w:rsidRPr="00E4229E" w:rsidRDefault="00417F52" w:rsidP="00901AF0">
            <w:pPr>
              <w:rPr>
                <w:rFonts w:cstheme="minorHAnsi"/>
                <w:sz w:val="18"/>
              </w:rPr>
            </w:pPr>
            <w:r>
              <w:rPr>
                <w:rFonts w:cstheme="minorHAnsi"/>
                <w:sz w:val="18"/>
              </w:rPr>
              <w:t>Indefinite</w:t>
            </w:r>
          </w:p>
        </w:tc>
        <w:tc>
          <w:tcPr>
            <w:tcW w:w="1448" w:type="dxa"/>
          </w:tcPr>
          <w:p w:rsidR="00901AF0" w:rsidRPr="00E4229E" w:rsidRDefault="00901AF0" w:rsidP="00901AF0">
            <w:pPr>
              <w:rPr>
                <w:rFonts w:cstheme="minorHAnsi"/>
                <w:sz w:val="18"/>
              </w:rPr>
            </w:pPr>
            <w:r>
              <w:rPr>
                <w:rFonts w:cstheme="minorHAnsi"/>
                <w:sz w:val="18"/>
              </w:rPr>
              <w:t>Electronically deleted.</w:t>
            </w:r>
          </w:p>
        </w:tc>
      </w:tr>
      <w:tr w:rsidR="00F03BFB" w:rsidRPr="00E4229E" w:rsidTr="00901AF0">
        <w:tc>
          <w:tcPr>
            <w:tcW w:w="1440" w:type="dxa"/>
          </w:tcPr>
          <w:p w:rsidR="00F03BFB" w:rsidRPr="00E4229E" w:rsidRDefault="00F03BFB" w:rsidP="00901AF0">
            <w:pPr>
              <w:rPr>
                <w:rFonts w:cstheme="minorHAnsi"/>
                <w:sz w:val="18"/>
              </w:rPr>
            </w:pPr>
            <w:r>
              <w:rPr>
                <w:rFonts w:cstheme="minorHAnsi"/>
                <w:sz w:val="18"/>
              </w:rPr>
              <w:t>Contact Information</w:t>
            </w:r>
          </w:p>
        </w:tc>
        <w:tc>
          <w:tcPr>
            <w:tcW w:w="1974" w:type="dxa"/>
          </w:tcPr>
          <w:p w:rsidR="00F03BFB" w:rsidRPr="00E4229E" w:rsidRDefault="00F03BFB" w:rsidP="00901AF0">
            <w:pPr>
              <w:rPr>
                <w:rFonts w:cstheme="minorHAnsi"/>
                <w:sz w:val="18"/>
              </w:rPr>
            </w:pPr>
            <w:r>
              <w:rPr>
                <w:rFonts w:cstheme="minorHAnsi"/>
                <w:sz w:val="18"/>
              </w:rPr>
              <w:t>Junior members and parent/carers</w:t>
            </w:r>
          </w:p>
        </w:tc>
        <w:tc>
          <w:tcPr>
            <w:tcW w:w="1430" w:type="dxa"/>
          </w:tcPr>
          <w:p w:rsidR="00F03BFB" w:rsidRPr="00E4229E" w:rsidRDefault="00F03BFB" w:rsidP="00901AF0">
            <w:pPr>
              <w:rPr>
                <w:rFonts w:cstheme="minorHAnsi"/>
                <w:sz w:val="18"/>
              </w:rPr>
            </w:pPr>
            <w:r>
              <w:rPr>
                <w:rFonts w:cstheme="minorHAnsi"/>
                <w:sz w:val="18"/>
              </w:rPr>
              <w:t>Badminton Scotland</w:t>
            </w:r>
          </w:p>
        </w:tc>
        <w:tc>
          <w:tcPr>
            <w:tcW w:w="2177" w:type="dxa"/>
          </w:tcPr>
          <w:p w:rsidR="00F03BFB" w:rsidRPr="00E4229E" w:rsidRDefault="00F03BFB" w:rsidP="00901AF0">
            <w:pPr>
              <w:rPr>
                <w:rFonts w:cstheme="minorHAnsi"/>
                <w:sz w:val="18"/>
              </w:rPr>
            </w:pPr>
            <w:r>
              <w:rPr>
                <w:rFonts w:cstheme="minorHAnsi"/>
                <w:sz w:val="18"/>
              </w:rPr>
              <w:t>To carry out surveys</w:t>
            </w:r>
          </w:p>
        </w:tc>
        <w:tc>
          <w:tcPr>
            <w:tcW w:w="1420" w:type="dxa"/>
          </w:tcPr>
          <w:p w:rsidR="00F03BFB" w:rsidRPr="00E4229E" w:rsidRDefault="00F03BFB" w:rsidP="00901AF0">
            <w:pPr>
              <w:rPr>
                <w:rFonts w:cstheme="minorHAnsi"/>
                <w:sz w:val="18"/>
              </w:rPr>
            </w:pPr>
            <w:r>
              <w:rPr>
                <w:rFonts w:cstheme="minorHAnsi"/>
                <w:sz w:val="18"/>
              </w:rPr>
              <w:t>For the duration of the survey</w:t>
            </w:r>
          </w:p>
        </w:tc>
        <w:tc>
          <w:tcPr>
            <w:tcW w:w="1448" w:type="dxa"/>
          </w:tcPr>
          <w:p w:rsidR="00F03BFB" w:rsidRPr="00E4229E" w:rsidRDefault="00F03BFB" w:rsidP="00901AF0">
            <w:pPr>
              <w:rPr>
                <w:rFonts w:cstheme="minorHAnsi"/>
                <w:sz w:val="18"/>
              </w:rPr>
            </w:pPr>
            <w:r>
              <w:rPr>
                <w:rFonts w:cstheme="minorHAnsi"/>
                <w:sz w:val="18"/>
              </w:rPr>
              <w:t>Electronically deleted</w:t>
            </w:r>
          </w:p>
        </w:tc>
      </w:tr>
      <w:tr w:rsidR="00D02734" w:rsidRPr="00E4229E" w:rsidTr="00901AF0">
        <w:tc>
          <w:tcPr>
            <w:tcW w:w="1440" w:type="dxa"/>
          </w:tcPr>
          <w:p w:rsidR="00901AF0" w:rsidRPr="00E4229E" w:rsidRDefault="00901AF0" w:rsidP="00901AF0">
            <w:pPr>
              <w:rPr>
                <w:rFonts w:cstheme="minorHAnsi"/>
                <w:sz w:val="18"/>
              </w:rPr>
            </w:pPr>
            <w:r w:rsidRPr="00E4229E">
              <w:rPr>
                <w:rFonts w:cstheme="minorHAnsi"/>
                <w:sz w:val="18"/>
              </w:rPr>
              <w:t>Photos of players</w:t>
            </w:r>
          </w:p>
        </w:tc>
        <w:tc>
          <w:tcPr>
            <w:tcW w:w="1974" w:type="dxa"/>
          </w:tcPr>
          <w:p w:rsidR="00901AF0" w:rsidRPr="00E4229E" w:rsidRDefault="00901AF0" w:rsidP="00901AF0">
            <w:pPr>
              <w:rPr>
                <w:rFonts w:cstheme="minorHAnsi"/>
                <w:sz w:val="18"/>
              </w:rPr>
            </w:pPr>
            <w:r w:rsidRPr="00E4229E">
              <w:rPr>
                <w:rFonts w:cstheme="minorHAnsi"/>
                <w:sz w:val="18"/>
              </w:rPr>
              <w:t>Event organisation team (committee/volunteers)</w:t>
            </w:r>
          </w:p>
        </w:tc>
        <w:tc>
          <w:tcPr>
            <w:tcW w:w="1430" w:type="dxa"/>
          </w:tcPr>
          <w:p w:rsidR="00901AF0" w:rsidRPr="00E4229E" w:rsidRDefault="00901AF0" w:rsidP="00901AF0">
            <w:pPr>
              <w:rPr>
                <w:rFonts w:cstheme="minorHAnsi"/>
                <w:sz w:val="18"/>
              </w:rPr>
            </w:pPr>
            <w:r w:rsidRPr="00E4229E">
              <w:rPr>
                <w:rFonts w:cstheme="minorHAnsi"/>
                <w:sz w:val="18"/>
              </w:rPr>
              <w:t>Club we</w:t>
            </w:r>
            <w:r>
              <w:rPr>
                <w:rFonts w:cstheme="minorHAnsi"/>
                <w:sz w:val="18"/>
              </w:rPr>
              <w:t xml:space="preserve">bsite; </w:t>
            </w:r>
            <w:r w:rsidRPr="00E4229E">
              <w:rPr>
                <w:rFonts w:cstheme="minorHAnsi"/>
                <w:sz w:val="18"/>
              </w:rPr>
              <w:t xml:space="preserve">social media; </w:t>
            </w:r>
          </w:p>
        </w:tc>
        <w:tc>
          <w:tcPr>
            <w:tcW w:w="2177" w:type="dxa"/>
          </w:tcPr>
          <w:p w:rsidR="00901AF0" w:rsidRPr="00E4229E" w:rsidRDefault="00901AF0" w:rsidP="00901AF0">
            <w:pPr>
              <w:rPr>
                <w:rFonts w:cstheme="minorHAnsi"/>
                <w:sz w:val="18"/>
              </w:rPr>
            </w:pPr>
            <w:r w:rsidRPr="00E4229E">
              <w:rPr>
                <w:rFonts w:cstheme="minorHAnsi"/>
                <w:sz w:val="18"/>
              </w:rPr>
              <w:t>Results and news items; archive</w:t>
            </w:r>
            <w:r w:rsidR="00F03BFB">
              <w:rPr>
                <w:rFonts w:cstheme="minorHAnsi"/>
                <w:sz w:val="18"/>
              </w:rPr>
              <w:t>d</w:t>
            </w:r>
            <w:r w:rsidRPr="00E4229E">
              <w:rPr>
                <w:rFonts w:cstheme="minorHAnsi"/>
                <w:sz w:val="18"/>
              </w:rPr>
              <w:t xml:space="preserve"> for posterity</w:t>
            </w:r>
            <w:r w:rsidR="00F03BFB">
              <w:rPr>
                <w:rFonts w:cstheme="minorHAnsi"/>
                <w:sz w:val="18"/>
              </w:rPr>
              <w:t xml:space="preserve">. We never use junior </w:t>
            </w:r>
            <w:proofErr w:type="gramStart"/>
            <w:r w:rsidR="00F03BFB">
              <w:rPr>
                <w:rFonts w:cstheme="minorHAnsi"/>
                <w:sz w:val="18"/>
              </w:rPr>
              <w:t>members</w:t>
            </w:r>
            <w:proofErr w:type="gramEnd"/>
            <w:r w:rsidR="00F03BFB">
              <w:rPr>
                <w:rFonts w:cstheme="minorHAnsi"/>
                <w:sz w:val="18"/>
              </w:rPr>
              <w:t xml:space="preserve"> full names on social media.</w:t>
            </w:r>
          </w:p>
        </w:tc>
        <w:tc>
          <w:tcPr>
            <w:tcW w:w="1420" w:type="dxa"/>
          </w:tcPr>
          <w:p w:rsidR="00901AF0" w:rsidRPr="00E4229E" w:rsidRDefault="00901AF0" w:rsidP="00901AF0">
            <w:pPr>
              <w:rPr>
                <w:rFonts w:cstheme="minorHAnsi"/>
                <w:sz w:val="18"/>
              </w:rPr>
            </w:pPr>
            <w:r w:rsidRPr="00E4229E">
              <w:rPr>
                <w:rFonts w:cstheme="minorHAnsi"/>
                <w:sz w:val="18"/>
              </w:rPr>
              <w:t>Indefinite, or upon request</w:t>
            </w:r>
          </w:p>
        </w:tc>
        <w:tc>
          <w:tcPr>
            <w:tcW w:w="1448" w:type="dxa"/>
          </w:tcPr>
          <w:p w:rsidR="00901AF0" w:rsidRPr="00E4229E" w:rsidRDefault="00901AF0" w:rsidP="00901AF0">
            <w:pPr>
              <w:rPr>
                <w:rFonts w:cstheme="minorHAnsi"/>
                <w:sz w:val="18"/>
              </w:rPr>
            </w:pPr>
            <w:r w:rsidRPr="00E4229E">
              <w:rPr>
                <w:rFonts w:cstheme="minorHAnsi"/>
                <w:sz w:val="18"/>
              </w:rPr>
              <w:t>Electronically deleted.</w:t>
            </w:r>
          </w:p>
        </w:tc>
      </w:tr>
    </w:tbl>
    <w:p w:rsidR="007677AB" w:rsidRDefault="007677AB" w:rsidP="007677AB">
      <w:pPr>
        <w:ind w:right="-755"/>
        <w:rPr>
          <w:rFonts w:ascii="Arial" w:hAnsi="Arial" w:cs="Arial"/>
        </w:rPr>
      </w:pPr>
    </w:p>
    <w:p w:rsidR="00C25CF3" w:rsidRDefault="00C25CF3" w:rsidP="007677AB">
      <w:pPr>
        <w:ind w:right="-755"/>
        <w:rPr>
          <w:rFonts w:ascii="Arial" w:hAnsi="Arial" w:cs="Arial"/>
        </w:rPr>
      </w:pPr>
    </w:p>
    <w:p w:rsidR="00C25CF3" w:rsidRDefault="00C25CF3" w:rsidP="007677AB">
      <w:pPr>
        <w:ind w:right="-755"/>
        <w:rPr>
          <w:rFonts w:ascii="Arial" w:hAnsi="Arial" w:cs="Arial"/>
        </w:rPr>
      </w:pPr>
    </w:p>
    <w:p w:rsidR="00727EB8" w:rsidRPr="00727EB8" w:rsidRDefault="00727EB8" w:rsidP="00727EB8">
      <w:pPr>
        <w:ind w:right="-755"/>
        <w:rPr>
          <w:rFonts w:ascii="Arial" w:hAnsi="Arial" w:cs="Arial"/>
          <w:b/>
        </w:rPr>
      </w:pPr>
      <w:r w:rsidRPr="00727EB8">
        <w:rPr>
          <w:rFonts w:ascii="Arial" w:hAnsi="Arial" w:cs="Arial"/>
          <w:b/>
        </w:rPr>
        <w:t>How we protect your personal data</w:t>
      </w:r>
    </w:p>
    <w:p w:rsidR="00727EB8" w:rsidRDefault="00727EB8" w:rsidP="00727EB8">
      <w:pPr>
        <w:ind w:right="-755"/>
        <w:rPr>
          <w:rFonts w:ascii="Arial" w:hAnsi="Arial" w:cs="Arial"/>
        </w:rPr>
      </w:pPr>
      <w:r w:rsidRPr="00727EB8">
        <w:rPr>
          <w:rFonts w:ascii="Arial" w:hAnsi="Arial" w:cs="Arial"/>
        </w:rPr>
        <w:t>We have implemented generally accepted standards of technology and operational security in order to protect personal data from loss, misuse, or unautho</w:t>
      </w:r>
      <w:r>
        <w:rPr>
          <w:rFonts w:ascii="Arial" w:hAnsi="Arial" w:cs="Arial"/>
        </w:rPr>
        <w:t>rised alteration or destruction.</w:t>
      </w:r>
    </w:p>
    <w:p w:rsidR="00727EB8" w:rsidRPr="00727EB8" w:rsidRDefault="00727EB8" w:rsidP="00727EB8">
      <w:pPr>
        <w:ind w:right="-755"/>
        <w:rPr>
          <w:rFonts w:ascii="Arial" w:hAnsi="Arial" w:cs="Arial"/>
        </w:rPr>
      </w:pPr>
      <w:r w:rsidRPr="00727EB8">
        <w:rPr>
          <w:rFonts w:ascii="Arial" w:hAnsi="Arial" w:cs="Arial"/>
        </w:rPr>
        <w:t>Please note however that where you are transmitting information to us over the internet this can never be guaranteed to be 100% secure.</w:t>
      </w:r>
    </w:p>
    <w:p w:rsidR="00727EB8" w:rsidRPr="00727EB8" w:rsidRDefault="00727EB8" w:rsidP="00727EB8">
      <w:pPr>
        <w:ind w:right="-755"/>
        <w:rPr>
          <w:rFonts w:ascii="Arial" w:hAnsi="Arial" w:cs="Arial"/>
        </w:rPr>
      </w:pPr>
      <w:r w:rsidRPr="00727EB8">
        <w:rPr>
          <w:rFonts w:ascii="Arial" w:hAnsi="Arial" w:cs="Arial"/>
        </w:rPr>
        <w:t>We will notify you promptly in the event of any breach of your personal data that might expose you to serious risk.</w:t>
      </w:r>
    </w:p>
    <w:p w:rsidR="00727EB8" w:rsidRPr="00727EB8" w:rsidRDefault="00727EB8" w:rsidP="00727EB8">
      <w:pPr>
        <w:ind w:right="-755"/>
        <w:rPr>
          <w:rFonts w:ascii="Arial" w:hAnsi="Arial" w:cs="Arial"/>
          <w:b/>
        </w:rPr>
      </w:pPr>
      <w:r w:rsidRPr="00727EB8">
        <w:rPr>
          <w:rFonts w:ascii="Arial" w:hAnsi="Arial" w:cs="Arial"/>
          <w:b/>
        </w:rPr>
        <w:t>Who else has access to the information you provide us?</w:t>
      </w:r>
    </w:p>
    <w:p w:rsidR="00727EB8" w:rsidRPr="00727EB8" w:rsidRDefault="00727EB8" w:rsidP="00727EB8">
      <w:pPr>
        <w:ind w:right="-755"/>
        <w:rPr>
          <w:rFonts w:ascii="Arial" w:hAnsi="Arial" w:cs="Arial"/>
        </w:rPr>
      </w:pPr>
      <w:r w:rsidRPr="00727EB8">
        <w:rPr>
          <w:rFonts w:ascii="Arial" w:hAnsi="Arial" w:cs="Arial"/>
        </w:rPr>
        <w:t>We will never sell your personal data. We will not share your personal data with any third part</w:t>
      </w:r>
      <w:r w:rsidR="00F03BFB">
        <w:rPr>
          <w:rFonts w:ascii="Arial" w:hAnsi="Arial" w:cs="Arial"/>
        </w:rPr>
        <w:t xml:space="preserve">ies </w:t>
      </w:r>
      <w:r w:rsidRPr="00727EB8">
        <w:rPr>
          <w:rFonts w:ascii="Arial" w:hAnsi="Arial" w:cs="Arial"/>
        </w:rPr>
        <w:t>except where we are required to do so by law or as set out in</w:t>
      </w:r>
      <w:r w:rsidR="00F03BFB">
        <w:rPr>
          <w:rFonts w:ascii="Arial" w:hAnsi="Arial" w:cs="Arial"/>
        </w:rPr>
        <w:t xml:space="preserve"> the table above.</w:t>
      </w:r>
    </w:p>
    <w:p w:rsidR="00727EB8" w:rsidRPr="00306444" w:rsidRDefault="00727EB8" w:rsidP="00727EB8">
      <w:pPr>
        <w:ind w:right="-755"/>
        <w:rPr>
          <w:rFonts w:ascii="Arial" w:hAnsi="Arial" w:cs="Arial"/>
          <w:b/>
        </w:rPr>
      </w:pPr>
      <w:r w:rsidRPr="00306444">
        <w:rPr>
          <w:rFonts w:ascii="Arial" w:hAnsi="Arial" w:cs="Arial"/>
          <w:b/>
        </w:rPr>
        <w:t>How long do we keep your information?</w:t>
      </w:r>
    </w:p>
    <w:p w:rsidR="00E969F4" w:rsidRDefault="00727EB8" w:rsidP="00727EB8">
      <w:pPr>
        <w:ind w:right="-755"/>
        <w:rPr>
          <w:rFonts w:ascii="Arial" w:hAnsi="Arial" w:cs="Arial"/>
        </w:rPr>
      </w:pPr>
      <w:r w:rsidRPr="00727EB8">
        <w:rPr>
          <w:rFonts w:ascii="Arial" w:hAnsi="Arial" w:cs="Arial"/>
        </w:rPr>
        <w:t>We will hold your personal data on our systems for as l</w:t>
      </w:r>
      <w:r w:rsidR="00E1028F">
        <w:rPr>
          <w:rFonts w:ascii="Arial" w:hAnsi="Arial" w:cs="Arial"/>
        </w:rPr>
        <w:t>ong as you are a member of the c</w:t>
      </w:r>
      <w:r w:rsidRPr="00727EB8">
        <w:rPr>
          <w:rFonts w:ascii="Arial" w:hAnsi="Arial" w:cs="Arial"/>
        </w:rPr>
        <w:t>lub and for as long afterwards as it is in the Clubs’ legitimate interest to do so or for as long as is necessary to comply with our legal obligations. We will review your personal data every year to establish whether we are still entitled to process it. If we decide tha</w:t>
      </w:r>
      <w:r w:rsidR="00E969F4">
        <w:rPr>
          <w:rFonts w:ascii="Arial" w:hAnsi="Arial" w:cs="Arial"/>
        </w:rPr>
        <w:t xml:space="preserve">t we are not entitled to do so, </w:t>
      </w:r>
      <w:r w:rsidRPr="00727EB8">
        <w:rPr>
          <w:rFonts w:ascii="Arial" w:hAnsi="Arial" w:cs="Arial"/>
        </w:rPr>
        <w:t>we will sto</w:t>
      </w:r>
      <w:r w:rsidR="00E969F4">
        <w:rPr>
          <w:rFonts w:ascii="Arial" w:hAnsi="Arial" w:cs="Arial"/>
        </w:rPr>
        <w:t>p processing your personal data.</w:t>
      </w:r>
    </w:p>
    <w:p w:rsidR="00727EB8" w:rsidRPr="00727EB8" w:rsidRDefault="00E1028F" w:rsidP="00727EB8">
      <w:pPr>
        <w:ind w:right="-755"/>
        <w:rPr>
          <w:rFonts w:ascii="Arial" w:hAnsi="Arial" w:cs="Arial"/>
        </w:rPr>
      </w:pPr>
      <w:bookmarkStart w:id="0" w:name="_GoBack"/>
      <w:bookmarkEnd w:id="0"/>
      <w:r>
        <w:rPr>
          <w:rFonts w:ascii="Arial" w:hAnsi="Arial" w:cs="Arial"/>
        </w:rPr>
        <w:t>We securely destroy any</w:t>
      </w:r>
      <w:r w:rsidR="00727EB8" w:rsidRPr="00727EB8">
        <w:rPr>
          <w:rFonts w:ascii="Arial" w:hAnsi="Arial" w:cs="Arial"/>
        </w:rPr>
        <w:t xml:space="preserve"> financial information once we have used it and no longer need it.</w:t>
      </w:r>
    </w:p>
    <w:p w:rsidR="00727EB8" w:rsidRPr="00727EB8" w:rsidRDefault="00727EB8" w:rsidP="00727EB8">
      <w:pPr>
        <w:ind w:right="-755"/>
        <w:rPr>
          <w:rFonts w:ascii="Arial" w:hAnsi="Arial" w:cs="Arial"/>
        </w:rPr>
      </w:pPr>
      <w:r w:rsidRPr="00727EB8">
        <w:rPr>
          <w:rFonts w:ascii="Arial" w:hAnsi="Arial" w:cs="Arial"/>
        </w:rPr>
        <w:t>Your rights</w:t>
      </w:r>
    </w:p>
    <w:p w:rsidR="00727EB8" w:rsidRPr="00727EB8" w:rsidRDefault="00727EB8" w:rsidP="00727EB8">
      <w:pPr>
        <w:ind w:right="-755"/>
        <w:rPr>
          <w:rFonts w:ascii="Arial" w:hAnsi="Arial" w:cs="Arial"/>
        </w:rPr>
      </w:pPr>
      <w:r w:rsidRPr="00727EB8">
        <w:rPr>
          <w:rFonts w:ascii="Arial" w:hAnsi="Arial" w:cs="Arial"/>
        </w:rPr>
        <w:t>You have rights under the GDPR:</w:t>
      </w:r>
    </w:p>
    <w:p w:rsidR="00727EB8" w:rsidRPr="00727EB8" w:rsidRDefault="00727EB8" w:rsidP="00727EB8">
      <w:pPr>
        <w:ind w:right="-755"/>
        <w:rPr>
          <w:rFonts w:ascii="Arial" w:hAnsi="Arial" w:cs="Arial"/>
        </w:rPr>
      </w:pPr>
      <w:r w:rsidRPr="00727EB8">
        <w:rPr>
          <w:rFonts w:ascii="Arial" w:hAnsi="Arial" w:cs="Arial"/>
        </w:rPr>
        <w:t>•</w:t>
      </w:r>
      <w:r w:rsidRPr="00727EB8">
        <w:rPr>
          <w:rFonts w:ascii="Arial" w:hAnsi="Arial" w:cs="Arial"/>
        </w:rPr>
        <w:tab/>
      </w:r>
      <w:proofErr w:type="gramStart"/>
      <w:r w:rsidRPr="00727EB8">
        <w:rPr>
          <w:rFonts w:ascii="Arial" w:hAnsi="Arial" w:cs="Arial"/>
        </w:rPr>
        <w:t>to</w:t>
      </w:r>
      <w:proofErr w:type="gramEnd"/>
      <w:r w:rsidRPr="00727EB8">
        <w:rPr>
          <w:rFonts w:ascii="Arial" w:hAnsi="Arial" w:cs="Arial"/>
        </w:rPr>
        <w:t xml:space="preserve"> access your personal data</w:t>
      </w:r>
    </w:p>
    <w:p w:rsidR="00727EB8" w:rsidRPr="00727EB8" w:rsidRDefault="00727EB8" w:rsidP="00727EB8">
      <w:pPr>
        <w:ind w:right="-755"/>
        <w:rPr>
          <w:rFonts w:ascii="Arial" w:hAnsi="Arial" w:cs="Arial"/>
        </w:rPr>
      </w:pPr>
      <w:r w:rsidRPr="00727EB8">
        <w:rPr>
          <w:rFonts w:ascii="Arial" w:hAnsi="Arial" w:cs="Arial"/>
        </w:rPr>
        <w:t>•</w:t>
      </w:r>
      <w:r w:rsidRPr="00727EB8">
        <w:rPr>
          <w:rFonts w:ascii="Arial" w:hAnsi="Arial" w:cs="Arial"/>
        </w:rPr>
        <w:tab/>
      </w:r>
      <w:proofErr w:type="gramStart"/>
      <w:r w:rsidRPr="00727EB8">
        <w:rPr>
          <w:rFonts w:ascii="Arial" w:hAnsi="Arial" w:cs="Arial"/>
        </w:rPr>
        <w:t>to</w:t>
      </w:r>
      <w:proofErr w:type="gramEnd"/>
      <w:r w:rsidRPr="00727EB8">
        <w:rPr>
          <w:rFonts w:ascii="Arial" w:hAnsi="Arial" w:cs="Arial"/>
        </w:rPr>
        <w:t xml:space="preserve"> be provided with information about how your personal data is processed</w:t>
      </w:r>
    </w:p>
    <w:p w:rsidR="00727EB8" w:rsidRPr="00727EB8" w:rsidRDefault="00727EB8" w:rsidP="00727EB8">
      <w:pPr>
        <w:ind w:right="-755"/>
        <w:rPr>
          <w:rFonts w:ascii="Arial" w:hAnsi="Arial" w:cs="Arial"/>
        </w:rPr>
      </w:pPr>
      <w:r w:rsidRPr="00727EB8">
        <w:rPr>
          <w:rFonts w:ascii="Arial" w:hAnsi="Arial" w:cs="Arial"/>
        </w:rPr>
        <w:t>•</w:t>
      </w:r>
      <w:r w:rsidRPr="00727EB8">
        <w:rPr>
          <w:rFonts w:ascii="Arial" w:hAnsi="Arial" w:cs="Arial"/>
        </w:rPr>
        <w:tab/>
      </w:r>
      <w:proofErr w:type="gramStart"/>
      <w:r w:rsidRPr="00727EB8">
        <w:rPr>
          <w:rFonts w:ascii="Arial" w:hAnsi="Arial" w:cs="Arial"/>
        </w:rPr>
        <w:t>to</w:t>
      </w:r>
      <w:proofErr w:type="gramEnd"/>
      <w:r w:rsidRPr="00727EB8">
        <w:rPr>
          <w:rFonts w:ascii="Arial" w:hAnsi="Arial" w:cs="Arial"/>
        </w:rPr>
        <w:t xml:space="preserve"> have your personal data corrected</w:t>
      </w:r>
    </w:p>
    <w:p w:rsidR="00727EB8" w:rsidRPr="00727EB8" w:rsidRDefault="00727EB8" w:rsidP="00727EB8">
      <w:pPr>
        <w:ind w:right="-755"/>
        <w:rPr>
          <w:rFonts w:ascii="Arial" w:hAnsi="Arial" w:cs="Arial"/>
        </w:rPr>
      </w:pPr>
      <w:r w:rsidRPr="00727EB8">
        <w:rPr>
          <w:rFonts w:ascii="Arial" w:hAnsi="Arial" w:cs="Arial"/>
        </w:rPr>
        <w:t>•</w:t>
      </w:r>
      <w:r w:rsidRPr="00727EB8">
        <w:rPr>
          <w:rFonts w:ascii="Arial" w:hAnsi="Arial" w:cs="Arial"/>
        </w:rPr>
        <w:tab/>
      </w:r>
      <w:proofErr w:type="gramStart"/>
      <w:r w:rsidRPr="00727EB8">
        <w:rPr>
          <w:rFonts w:ascii="Arial" w:hAnsi="Arial" w:cs="Arial"/>
        </w:rPr>
        <w:t>to</w:t>
      </w:r>
      <w:proofErr w:type="gramEnd"/>
      <w:r w:rsidRPr="00727EB8">
        <w:rPr>
          <w:rFonts w:ascii="Arial" w:hAnsi="Arial" w:cs="Arial"/>
        </w:rPr>
        <w:t xml:space="preserve"> have your personal data erased in certain circumstances</w:t>
      </w:r>
    </w:p>
    <w:p w:rsidR="00727EB8" w:rsidRPr="00727EB8" w:rsidRDefault="00727EB8" w:rsidP="00727EB8">
      <w:pPr>
        <w:ind w:right="-755"/>
        <w:rPr>
          <w:rFonts w:ascii="Arial" w:hAnsi="Arial" w:cs="Arial"/>
        </w:rPr>
      </w:pPr>
      <w:r w:rsidRPr="00727EB8">
        <w:rPr>
          <w:rFonts w:ascii="Arial" w:hAnsi="Arial" w:cs="Arial"/>
        </w:rPr>
        <w:t>•</w:t>
      </w:r>
      <w:r w:rsidRPr="00727EB8">
        <w:rPr>
          <w:rFonts w:ascii="Arial" w:hAnsi="Arial" w:cs="Arial"/>
        </w:rPr>
        <w:tab/>
      </w:r>
      <w:proofErr w:type="gramStart"/>
      <w:r w:rsidRPr="00727EB8">
        <w:rPr>
          <w:rFonts w:ascii="Arial" w:hAnsi="Arial" w:cs="Arial"/>
        </w:rPr>
        <w:t>to</w:t>
      </w:r>
      <w:proofErr w:type="gramEnd"/>
      <w:r w:rsidRPr="00727EB8">
        <w:rPr>
          <w:rFonts w:ascii="Arial" w:hAnsi="Arial" w:cs="Arial"/>
        </w:rPr>
        <w:t xml:space="preserve"> object to or restrict how </w:t>
      </w:r>
      <w:r w:rsidR="00306444">
        <w:rPr>
          <w:rFonts w:ascii="Arial" w:hAnsi="Arial" w:cs="Arial"/>
        </w:rPr>
        <w:t>your personal data is processed</w:t>
      </w:r>
    </w:p>
    <w:p w:rsidR="00727EB8" w:rsidRPr="00727EB8" w:rsidRDefault="00727EB8" w:rsidP="00727EB8">
      <w:pPr>
        <w:ind w:right="-755"/>
        <w:rPr>
          <w:rFonts w:ascii="Arial" w:hAnsi="Arial" w:cs="Arial"/>
        </w:rPr>
      </w:pPr>
      <w:r w:rsidRPr="00727EB8">
        <w:rPr>
          <w:rFonts w:ascii="Arial" w:hAnsi="Arial" w:cs="Arial"/>
        </w:rPr>
        <w:t>You have the right to take any complaints about how we process your personal data to the Information Commissioner:</w:t>
      </w:r>
    </w:p>
    <w:p w:rsidR="00727EB8" w:rsidRPr="00727EB8" w:rsidRDefault="00727EB8" w:rsidP="00727EB8">
      <w:pPr>
        <w:ind w:right="-755"/>
        <w:rPr>
          <w:rFonts w:ascii="Arial" w:hAnsi="Arial" w:cs="Arial"/>
        </w:rPr>
      </w:pPr>
      <w:r w:rsidRPr="00727EB8">
        <w:rPr>
          <w:rFonts w:ascii="Arial" w:hAnsi="Arial" w:cs="Arial"/>
        </w:rPr>
        <w:t>https://ico.org.uk/concerns/</w:t>
      </w:r>
    </w:p>
    <w:p w:rsidR="00727EB8" w:rsidRPr="00727EB8" w:rsidRDefault="00727EB8" w:rsidP="00727EB8">
      <w:pPr>
        <w:ind w:right="-755"/>
        <w:rPr>
          <w:rFonts w:ascii="Arial" w:hAnsi="Arial" w:cs="Arial"/>
        </w:rPr>
      </w:pPr>
      <w:r w:rsidRPr="00727EB8">
        <w:rPr>
          <w:rFonts w:ascii="Arial" w:hAnsi="Arial" w:cs="Arial"/>
        </w:rPr>
        <w:t>0303 123 1115.</w:t>
      </w:r>
    </w:p>
    <w:p w:rsidR="00727EB8" w:rsidRPr="00727EB8" w:rsidRDefault="00727EB8" w:rsidP="00727EB8">
      <w:pPr>
        <w:ind w:right="-755"/>
        <w:rPr>
          <w:rFonts w:ascii="Arial" w:hAnsi="Arial" w:cs="Arial"/>
        </w:rPr>
      </w:pPr>
      <w:r w:rsidRPr="00727EB8">
        <w:rPr>
          <w:rFonts w:ascii="Arial" w:hAnsi="Arial" w:cs="Arial"/>
        </w:rPr>
        <w:t>Information Commissioner's Office – Scotland</w:t>
      </w:r>
    </w:p>
    <w:p w:rsidR="00727EB8" w:rsidRPr="00727EB8" w:rsidRDefault="00727EB8" w:rsidP="00727EB8">
      <w:pPr>
        <w:ind w:right="-755"/>
        <w:rPr>
          <w:rFonts w:ascii="Arial" w:hAnsi="Arial" w:cs="Arial"/>
        </w:rPr>
      </w:pPr>
      <w:r w:rsidRPr="00727EB8">
        <w:rPr>
          <w:rFonts w:ascii="Arial" w:hAnsi="Arial" w:cs="Arial"/>
        </w:rPr>
        <w:t>45 Melville Street</w:t>
      </w:r>
    </w:p>
    <w:p w:rsidR="00727EB8" w:rsidRPr="00727EB8" w:rsidRDefault="00727EB8" w:rsidP="00727EB8">
      <w:pPr>
        <w:ind w:right="-755"/>
        <w:rPr>
          <w:rFonts w:ascii="Arial" w:hAnsi="Arial" w:cs="Arial"/>
        </w:rPr>
      </w:pPr>
      <w:r w:rsidRPr="00727EB8">
        <w:rPr>
          <w:rFonts w:ascii="Arial" w:hAnsi="Arial" w:cs="Arial"/>
        </w:rPr>
        <w:t>Edinburgh</w:t>
      </w:r>
    </w:p>
    <w:p w:rsidR="00306444" w:rsidRDefault="00727EB8" w:rsidP="00727EB8">
      <w:pPr>
        <w:ind w:right="-755"/>
        <w:rPr>
          <w:rFonts w:ascii="Arial" w:hAnsi="Arial" w:cs="Arial"/>
        </w:rPr>
      </w:pPr>
      <w:r w:rsidRPr="00727EB8">
        <w:rPr>
          <w:rFonts w:ascii="Arial" w:hAnsi="Arial" w:cs="Arial"/>
        </w:rPr>
        <w:t>EH3 7HL</w:t>
      </w:r>
    </w:p>
    <w:p w:rsidR="004D20AD" w:rsidRPr="00C25CF3" w:rsidRDefault="00727EB8" w:rsidP="00C25CF3">
      <w:pPr>
        <w:ind w:right="-755"/>
        <w:rPr>
          <w:rFonts w:ascii="Arial" w:hAnsi="Arial" w:cs="Arial"/>
        </w:rPr>
      </w:pPr>
      <w:r w:rsidRPr="00727EB8">
        <w:rPr>
          <w:rFonts w:ascii="Arial" w:hAnsi="Arial" w:cs="Arial"/>
        </w:rPr>
        <w:t xml:space="preserve">For more details, please address any questions, comments and requests regarding our data processing practices to </w:t>
      </w:r>
      <w:r w:rsidR="00306444">
        <w:rPr>
          <w:rFonts w:ascii="Arial" w:hAnsi="Arial" w:cs="Arial"/>
        </w:rPr>
        <w:t xml:space="preserve">our Secretary who </w:t>
      </w:r>
      <w:r w:rsidR="00306444" w:rsidRPr="007677AB">
        <w:rPr>
          <w:rFonts w:ascii="Arial" w:hAnsi="Arial" w:cs="Arial"/>
        </w:rPr>
        <w:t>be</w:t>
      </w:r>
      <w:r w:rsidR="00306444">
        <w:rPr>
          <w:rFonts w:ascii="Arial" w:hAnsi="Arial" w:cs="Arial"/>
        </w:rPr>
        <w:t xml:space="preserve"> contacted via our website at </w:t>
      </w:r>
      <w:hyperlink r:id="rId5" w:history="1">
        <w:r w:rsidR="00306444" w:rsidRPr="002F119A">
          <w:rPr>
            <w:rStyle w:val="Hyperlink"/>
            <w:rFonts w:ascii="Arial" w:hAnsi="Arial" w:cs="Arial"/>
          </w:rPr>
          <w:t>http://www.scotstoun-badminton.btck.co.uk/</w:t>
        </w:r>
      </w:hyperlink>
      <w:r w:rsidR="00306444">
        <w:rPr>
          <w:rFonts w:ascii="Arial" w:hAnsi="Arial" w:cs="Arial"/>
        </w:rPr>
        <w:t xml:space="preserve"> and at the club any club night.</w:t>
      </w:r>
    </w:p>
    <w:sectPr w:rsidR="004D20AD" w:rsidRPr="00C25CF3" w:rsidSect="00306444">
      <w:pgSz w:w="11906" w:h="16838"/>
      <w:pgMar w:top="426" w:right="144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AD"/>
    <w:rsid w:val="00154AC6"/>
    <w:rsid w:val="00306444"/>
    <w:rsid w:val="00417F52"/>
    <w:rsid w:val="004D20AD"/>
    <w:rsid w:val="00727EB8"/>
    <w:rsid w:val="007677AB"/>
    <w:rsid w:val="007A46F3"/>
    <w:rsid w:val="00901AF0"/>
    <w:rsid w:val="00AA38A0"/>
    <w:rsid w:val="00B5394F"/>
    <w:rsid w:val="00C25CF3"/>
    <w:rsid w:val="00D02734"/>
    <w:rsid w:val="00DA22ED"/>
    <w:rsid w:val="00E1028F"/>
    <w:rsid w:val="00E969F4"/>
    <w:rsid w:val="00F03BFB"/>
    <w:rsid w:val="00FE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3425-0926-4871-A92B-DE194F44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D20AD"/>
    <w:pPr>
      <w:widowControl w:val="0"/>
      <w:autoSpaceDE w:val="0"/>
      <w:autoSpaceDN w:val="0"/>
      <w:spacing w:before="1" w:after="0" w:line="240" w:lineRule="auto"/>
      <w:ind w:left="962" w:hanging="850"/>
      <w:outlineLvl w:val="0"/>
    </w:pPr>
    <w:rPr>
      <w:rFonts w:ascii="Calibri" w:eastAsia="Arial" w:hAnsi="Calibri"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0AD"/>
    <w:rPr>
      <w:rFonts w:ascii="Calibri" w:eastAsia="Arial" w:hAnsi="Calibri" w:cs="Arial"/>
      <w:b/>
      <w:bCs/>
      <w:sz w:val="24"/>
      <w:szCs w:val="24"/>
      <w:lang w:eastAsia="en-GB" w:bidi="en-GB"/>
    </w:rPr>
  </w:style>
  <w:style w:type="character" w:styleId="Hyperlink">
    <w:name w:val="Hyperlink"/>
    <w:basedOn w:val="DefaultParagraphFont"/>
    <w:uiPriority w:val="99"/>
    <w:unhideWhenUsed/>
    <w:rsid w:val="007677AB"/>
    <w:rPr>
      <w:color w:val="0563C1" w:themeColor="hyperlink"/>
      <w:u w:val="single"/>
    </w:rPr>
  </w:style>
  <w:style w:type="table" w:styleId="TableGrid">
    <w:name w:val="Table Grid"/>
    <w:basedOn w:val="TableNormal"/>
    <w:uiPriority w:val="39"/>
    <w:rsid w:val="0015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tstoun-badminton.btck.co.uk/" TargetMode="External"/><Relationship Id="rId4" Type="http://schemas.openxmlformats.org/officeDocument/2006/relationships/hyperlink" Target="http://www.scotstoun-badminton.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4399</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Craig</dc:creator>
  <cp:keywords/>
  <dc:description/>
  <cp:lastModifiedBy>John Craig</cp:lastModifiedBy>
  <cp:revision>10</cp:revision>
  <dcterms:created xsi:type="dcterms:W3CDTF">2018-04-23T13:05:00Z</dcterms:created>
  <dcterms:modified xsi:type="dcterms:W3CDTF">2018-04-27T12:24:00Z</dcterms:modified>
</cp:coreProperties>
</file>