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D7" w:rsidRDefault="007D11D7" w:rsidP="007D11D7">
      <w:pPr>
        <w:jc w:val="center"/>
        <w:rPr>
          <w:b/>
          <w:sz w:val="28"/>
        </w:rPr>
      </w:pPr>
      <w:r w:rsidRPr="00541BE7">
        <w:rPr>
          <w:b/>
          <w:sz w:val="28"/>
        </w:rPr>
        <w:t>Friends of the Derwent Valley Line</w:t>
      </w:r>
    </w:p>
    <w:p w:rsidR="007D11D7" w:rsidRDefault="007D11D7" w:rsidP="007D11D7">
      <w:pPr>
        <w:jc w:val="center"/>
        <w:rPr>
          <w:b/>
          <w:sz w:val="28"/>
        </w:rPr>
      </w:pPr>
      <w:r>
        <w:rPr>
          <w:b/>
          <w:sz w:val="28"/>
        </w:rPr>
        <w:t>Minutes</w:t>
      </w:r>
      <w:r w:rsidRPr="00541BE7">
        <w:rPr>
          <w:b/>
          <w:sz w:val="28"/>
        </w:rPr>
        <w:t xml:space="preserve"> </w:t>
      </w:r>
      <w:r>
        <w:rPr>
          <w:b/>
          <w:sz w:val="28"/>
        </w:rPr>
        <w:t>of Open Meeting</w:t>
      </w:r>
      <w:r w:rsidRPr="00541BE7">
        <w:rPr>
          <w:b/>
          <w:sz w:val="28"/>
        </w:rPr>
        <w:t xml:space="preserve"> </w:t>
      </w:r>
      <w:r>
        <w:rPr>
          <w:b/>
          <w:sz w:val="28"/>
        </w:rPr>
        <w:t>held</w:t>
      </w:r>
      <w:r w:rsidRPr="00541BE7">
        <w:rPr>
          <w:b/>
          <w:sz w:val="28"/>
        </w:rPr>
        <w:t xml:space="preserve"> 1</w:t>
      </w:r>
      <w:r>
        <w:rPr>
          <w:b/>
          <w:sz w:val="28"/>
        </w:rPr>
        <w:t>6</w:t>
      </w:r>
      <w:r w:rsidRPr="00541BE7">
        <w:rPr>
          <w:b/>
          <w:sz w:val="28"/>
          <w:vertAlign w:val="superscript"/>
        </w:rPr>
        <w:t>th</w:t>
      </w:r>
      <w:r>
        <w:rPr>
          <w:b/>
          <w:sz w:val="28"/>
        </w:rPr>
        <w:t xml:space="preserve"> July 2019 at Brunswick Inn, Derby</w:t>
      </w:r>
    </w:p>
    <w:p w:rsidR="006B76BD" w:rsidRDefault="006B76BD" w:rsidP="006B76BD">
      <w:pPr>
        <w:ind w:left="720"/>
      </w:pPr>
    </w:p>
    <w:p w:rsidR="00575A43" w:rsidRDefault="00B43FEB" w:rsidP="007D11D7">
      <w:r w:rsidRPr="00575A43">
        <w:rPr>
          <w:b/>
        </w:rPr>
        <w:t>Present</w:t>
      </w:r>
      <w:r>
        <w:t>:</w:t>
      </w:r>
      <w:r w:rsidR="00575A43">
        <w:t xml:space="preserve">  </w:t>
      </w:r>
    </w:p>
    <w:p w:rsidR="00B43FEB" w:rsidRDefault="00575A43" w:rsidP="00575A43">
      <w:pPr>
        <w:ind w:left="720"/>
      </w:pPr>
      <w:r>
        <w:t>John Weaver (Chairman), Chris Darrall (Secretary), Alastair Morley, Ian Ambrose, Ernie Marchant, Harry Bird, John Morrissey, Hugh Potter, Patrick Rigby, Stephen Chaytow, Steve Jones, Ariadne Tampion, John Harpur</w:t>
      </w:r>
    </w:p>
    <w:p w:rsidR="00575A43" w:rsidRDefault="00575A43" w:rsidP="00575A43">
      <w:pPr>
        <w:ind w:left="720"/>
      </w:pPr>
    </w:p>
    <w:p w:rsidR="006B76BD" w:rsidRDefault="006B76BD" w:rsidP="007D11D7">
      <w:r w:rsidRPr="00575A43">
        <w:rPr>
          <w:b/>
        </w:rPr>
        <w:t>Apologies</w:t>
      </w:r>
      <w:r w:rsidR="00575A43">
        <w:t>:</w:t>
      </w:r>
    </w:p>
    <w:p w:rsidR="006B76BD" w:rsidRDefault="00575A43" w:rsidP="00575A43">
      <w:pPr>
        <w:ind w:left="720"/>
      </w:pPr>
      <w:r>
        <w:t>Apologies were received from David Rayner, Robin Lumb, Ian Clark, Roger Jackson</w:t>
      </w:r>
    </w:p>
    <w:p w:rsidR="006026EC" w:rsidRDefault="006026EC" w:rsidP="007D11D7"/>
    <w:p w:rsidR="00575A43" w:rsidRPr="00575A43" w:rsidRDefault="006B76BD" w:rsidP="007D11D7">
      <w:pPr>
        <w:rPr>
          <w:b/>
        </w:rPr>
      </w:pPr>
      <w:r w:rsidRPr="00575A43">
        <w:rPr>
          <w:b/>
        </w:rPr>
        <w:t>Minutes of previous meeting</w:t>
      </w:r>
      <w:r w:rsidR="00575A43">
        <w:rPr>
          <w:b/>
        </w:rPr>
        <w:t>:</w:t>
      </w:r>
      <w:r w:rsidR="00575A43" w:rsidRPr="00575A43">
        <w:rPr>
          <w:b/>
        </w:rPr>
        <w:t xml:space="preserve"> </w:t>
      </w:r>
    </w:p>
    <w:p w:rsidR="006B76BD" w:rsidRDefault="00575A43" w:rsidP="00575A43">
      <w:pPr>
        <w:ind w:left="720"/>
      </w:pPr>
      <w:r>
        <w:t>The minutes of the meeting held on 16</w:t>
      </w:r>
      <w:r w:rsidRPr="00575A43">
        <w:rPr>
          <w:vertAlign w:val="superscript"/>
        </w:rPr>
        <w:t>th</w:t>
      </w:r>
      <w:r>
        <w:t xml:space="preserve"> April 2019 were circulated with</w:t>
      </w:r>
      <w:r w:rsidR="006B76BD">
        <w:t xml:space="preserve"> agenda</w:t>
      </w:r>
      <w:r>
        <w:t xml:space="preserve"> for the meeting, and were accepted.</w:t>
      </w:r>
      <w:r w:rsidR="006B76BD">
        <w:t xml:space="preserve"> </w:t>
      </w:r>
    </w:p>
    <w:p w:rsidR="006026EC" w:rsidRDefault="006026EC" w:rsidP="007D11D7"/>
    <w:p w:rsidR="006B76BD" w:rsidRPr="00575A43" w:rsidRDefault="006B76BD" w:rsidP="007D11D7">
      <w:pPr>
        <w:rPr>
          <w:b/>
        </w:rPr>
      </w:pPr>
      <w:r w:rsidRPr="00575A43">
        <w:rPr>
          <w:b/>
        </w:rPr>
        <w:t>Current Train Service</w:t>
      </w:r>
      <w:r w:rsidRPr="00575A43">
        <w:rPr>
          <w:b/>
          <w:color w:val="1F497D"/>
        </w:rPr>
        <w:t>:</w:t>
      </w:r>
    </w:p>
    <w:p w:rsidR="006026EC" w:rsidRDefault="00D75DE0" w:rsidP="00575A43">
      <w:pPr>
        <w:ind w:left="720"/>
      </w:pPr>
      <w:r>
        <w:t>The train service on the branch has been running very well, but there were still very strong complaints over the use of a single 153 unit, particularly on Saturdays, which was often more than full and standing.  This of course has implications for revenue collection.  However, it was accepted that there would be no significant improvement until more rolling stock was obtained (under the next franchise)</w:t>
      </w:r>
    </w:p>
    <w:p w:rsidR="006026EC" w:rsidRDefault="006026EC" w:rsidP="007D11D7"/>
    <w:p w:rsidR="006B76BD" w:rsidRPr="00715C92" w:rsidRDefault="00925961" w:rsidP="007D11D7">
      <w:pPr>
        <w:rPr>
          <w:b/>
        </w:rPr>
      </w:pPr>
      <w:r w:rsidRPr="00715C92">
        <w:rPr>
          <w:b/>
        </w:rPr>
        <w:t>New East Midlands Railway franchise</w:t>
      </w:r>
      <w:r w:rsidR="00715C92">
        <w:rPr>
          <w:b/>
        </w:rPr>
        <w:t>:</w:t>
      </w:r>
    </w:p>
    <w:p w:rsidR="006B76BD" w:rsidRDefault="00715C92" w:rsidP="00715C92">
      <w:pPr>
        <w:ind w:left="720"/>
      </w:pPr>
      <w:r>
        <w:t>The new franchise starts on Sunday 18</w:t>
      </w:r>
      <w:r w:rsidRPr="00715C92">
        <w:rPr>
          <w:vertAlign w:val="superscript"/>
        </w:rPr>
        <w:t>th</w:t>
      </w:r>
      <w:r>
        <w:t xml:space="preserve"> August.  The single-car 153 sets are to be replaced within 6 months by 2 car 156s (this is an interim measure, it is understood that 170s will take over within 2 years).  HSTs should start being withdrawn from May 2020, with all going by the end of 2020, although it is not entirely clear what will replace them in the interim, before a new fleet of Bi-Modes is introduced in 2022.</w:t>
      </w:r>
    </w:p>
    <w:p w:rsidR="00715C92" w:rsidRDefault="00715C92" w:rsidP="00715C92">
      <w:pPr>
        <w:ind w:left="720"/>
      </w:pPr>
    </w:p>
    <w:p w:rsidR="00715C92" w:rsidRDefault="00CA76B3" w:rsidP="00715C92">
      <w:pPr>
        <w:ind w:left="720"/>
      </w:pPr>
      <w:r>
        <w:t xml:space="preserve">There is to be increased support for Community Rail Partnerships, and 9 additional stations are to be staffed.  </w:t>
      </w:r>
      <w:r w:rsidR="00715C92">
        <w:t>This will include Belper and Matlock.</w:t>
      </w:r>
    </w:p>
    <w:p w:rsidR="006026EC" w:rsidRDefault="006026EC" w:rsidP="007D11D7"/>
    <w:p w:rsidR="006B76BD" w:rsidRPr="00715C92" w:rsidRDefault="006B76BD" w:rsidP="007D11D7">
      <w:pPr>
        <w:rPr>
          <w:b/>
        </w:rPr>
      </w:pPr>
      <w:r w:rsidRPr="00715C92">
        <w:rPr>
          <w:b/>
        </w:rPr>
        <w:t>Manchester and East Midlands Rail Action Partnership</w:t>
      </w:r>
    </w:p>
    <w:p w:rsidR="006B76BD" w:rsidRDefault="00B242D1" w:rsidP="00715C92">
      <w:pPr>
        <w:ind w:left="720"/>
      </w:pPr>
      <w:r>
        <w:t xml:space="preserve">Stephen Chaytor </w:t>
      </w:r>
      <w:r w:rsidR="008E0680">
        <w:t>reported on recent meetings with Peak Rail, and Peak District National Park</w:t>
      </w:r>
      <w:r w:rsidR="005F40E6">
        <w:t xml:space="preserve"> Authority.  Details of MEMRAP activities can be found on the FDVL website: </w:t>
      </w:r>
      <w:hyperlink r:id="rId5" w:history="1">
        <w:r w:rsidR="005F40E6" w:rsidRPr="00935CCC">
          <w:rPr>
            <w:rStyle w:val="Hyperlink"/>
          </w:rPr>
          <w:t>http://www.friends</w:t>
        </w:r>
        <w:r w:rsidR="005F40E6" w:rsidRPr="00935CCC">
          <w:rPr>
            <w:rStyle w:val="Hyperlink"/>
          </w:rPr>
          <w:t>d</w:t>
        </w:r>
        <w:r w:rsidR="005F40E6" w:rsidRPr="00935CCC">
          <w:rPr>
            <w:rStyle w:val="Hyperlink"/>
          </w:rPr>
          <w:t>vl.btck.co.uk/News2017-19/NewsItem113</w:t>
        </w:r>
      </w:hyperlink>
    </w:p>
    <w:p w:rsidR="006026EC" w:rsidRDefault="006026EC" w:rsidP="007D11D7"/>
    <w:p w:rsidR="006B76BD" w:rsidRPr="005F40E6" w:rsidRDefault="006B76BD" w:rsidP="007D11D7">
      <w:pPr>
        <w:rPr>
          <w:b/>
        </w:rPr>
      </w:pPr>
      <w:r w:rsidRPr="005F40E6">
        <w:rPr>
          <w:b/>
        </w:rPr>
        <w:t>Update from CRP</w:t>
      </w:r>
      <w:r w:rsidR="005F40E6" w:rsidRPr="005F40E6">
        <w:rPr>
          <w:b/>
        </w:rPr>
        <w:t>:</w:t>
      </w:r>
    </w:p>
    <w:p w:rsidR="0076226C" w:rsidRPr="0076226C" w:rsidRDefault="0076226C" w:rsidP="00CA76B3">
      <w:pPr>
        <w:numPr>
          <w:ilvl w:val="0"/>
          <w:numId w:val="4"/>
        </w:numPr>
        <w:spacing w:after="120"/>
        <w:rPr>
          <w:rFonts w:cs="Arial"/>
          <w:b/>
        </w:rPr>
      </w:pPr>
      <w:r w:rsidRPr="008B4090">
        <w:rPr>
          <w:rFonts w:cs="Arial"/>
        </w:rPr>
        <w:t xml:space="preserve">The </w:t>
      </w:r>
      <w:r w:rsidRPr="0076226C">
        <w:rPr>
          <w:rFonts w:cs="Arial"/>
        </w:rPr>
        <w:t>Family</w:t>
      </w:r>
      <w:r>
        <w:rPr>
          <w:rFonts w:cs="Arial"/>
          <w:b/>
        </w:rPr>
        <w:t xml:space="preserve"> </w:t>
      </w:r>
      <w:r w:rsidRPr="0076226C">
        <w:rPr>
          <w:rFonts w:cs="Arial"/>
        </w:rPr>
        <w:t>Activity Booklet has been completed and launched.  A “Perri the Peregrine” costume has been bought, and was used to promote the Activity Book at “Community Rail in the City days” at Nottingham and Derby, which also featured a falconry display from BB Falconry.  These attracted great interest in the line</w:t>
      </w:r>
    </w:p>
    <w:p w:rsidR="0076226C" w:rsidRPr="008B4090" w:rsidRDefault="0076226C" w:rsidP="00CA76B3">
      <w:pPr>
        <w:numPr>
          <w:ilvl w:val="0"/>
          <w:numId w:val="4"/>
        </w:numPr>
        <w:spacing w:after="120"/>
        <w:rPr>
          <w:rFonts w:cs="Arial"/>
          <w:b/>
        </w:rPr>
      </w:pPr>
      <w:r w:rsidRPr="008B4090">
        <w:rPr>
          <w:rFonts w:cs="Arial"/>
        </w:rPr>
        <w:t xml:space="preserve">The refurbishment </w:t>
      </w:r>
      <w:r>
        <w:rPr>
          <w:rFonts w:cs="Arial"/>
        </w:rPr>
        <w:t xml:space="preserve">of the </w:t>
      </w:r>
      <w:r w:rsidRPr="0076226C">
        <w:rPr>
          <w:rFonts w:cs="Arial"/>
        </w:rPr>
        <w:t>Whistlestop</w:t>
      </w:r>
      <w:r w:rsidRPr="008B4090">
        <w:rPr>
          <w:rFonts w:cs="Arial"/>
          <w:b/>
        </w:rPr>
        <w:t xml:space="preserve"> </w:t>
      </w:r>
      <w:r w:rsidRPr="0076226C">
        <w:rPr>
          <w:rFonts w:cs="Arial"/>
        </w:rPr>
        <w:t>Centre</w:t>
      </w:r>
      <w:r>
        <w:rPr>
          <w:rFonts w:cs="Arial"/>
        </w:rPr>
        <w:t>,</w:t>
      </w:r>
      <w:r w:rsidRPr="008B4090">
        <w:rPr>
          <w:rFonts w:cs="Arial"/>
          <w:b/>
        </w:rPr>
        <w:t xml:space="preserve"> </w:t>
      </w:r>
      <w:r w:rsidRPr="0076226C">
        <w:rPr>
          <w:rFonts w:cs="Arial"/>
        </w:rPr>
        <w:t>Matlock</w:t>
      </w:r>
      <w:r w:rsidRPr="008B4090">
        <w:rPr>
          <w:rFonts w:cs="Arial"/>
          <w:b/>
        </w:rPr>
        <w:t xml:space="preserve"> </w:t>
      </w:r>
      <w:r w:rsidRPr="0076226C">
        <w:rPr>
          <w:rFonts w:cs="Arial"/>
        </w:rPr>
        <w:t>Bath</w:t>
      </w:r>
      <w:r w:rsidRPr="008B4090">
        <w:rPr>
          <w:rFonts w:cs="Arial"/>
        </w:rPr>
        <w:t xml:space="preserve"> is now complete, and opened to the public at Easter.  </w:t>
      </w:r>
      <w:r>
        <w:rPr>
          <w:rFonts w:cs="Arial"/>
        </w:rPr>
        <w:t xml:space="preserve">The centre (including </w:t>
      </w:r>
      <w:r w:rsidRPr="008B4090">
        <w:rPr>
          <w:rFonts w:cs="Arial"/>
        </w:rPr>
        <w:t>the caf</w:t>
      </w:r>
      <w:r>
        <w:rPr>
          <w:rFonts w:cs="Arial"/>
        </w:rPr>
        <w:t>é)</w:t>
      </w:r>
      <w:r w:rsidRPr="008B4090">
        <w:rPr>
          <w:rFonts w:cs="Arial"/>
        </w:rPr>
        <w:t xml:space="preserve"> is now open 7 days a week</w:t>
      </w:r>
      <w:r>
        <w:rPr>
          <w:rFonts w:cs="Arial"/>
        </w:rPr>
        <w:t>, from 10.00 to 17.00, and will be extended for the Illuminations period</w:t>
      </w:r>
      <w:r w:rsidRPr="008B4090">
        <w:rPr>
          <w:rFonts w:cs="Arial"/>
        </w:rPr>
        <w:t>.</w:t>
      </w:r>
    </w:p>
    <w:p w:rsidR="0076226C" w:rsidRDefault="0076226C" w:rsidP="00CA76B3">
      <w:pPr>
        <w:numPr>
          <w:ilvl w:val="0"/>
          <w:numId w:val="4"/>
        </w:numPr>
        <w:spacing w:after="120"/>
        <w:rPr>
          <w:rFonts w:cs="Arial"/>
        </w:rPr>
      </w:pPr>
      <w:r>
        <w:rPr>
          <w:rFonts w:cs="Arial"/>
        </w:rPr>
        <w:t xml:space="preserve">Work on the additional glass screen at Matlock Station started 3 weeks ago, and should be completed by the end of the month. </w:t>
      </w:r>
    </w:p>
    <w:p w:rsidR="00CA76B3" w:rsidRDefault="00CA76B3" w:rsidP="0076226C">
      <w:pPr>
        <w:pStyle w:val="BodyText"/>
        <w:tabs>
          <w:tab w:val="clear" w:pos="8460"/>
        </w:tabs>
        <w:spacing w:after="120"/>
        <w:ind w:left="357" w:right="-108"/>
        <w:rPr>
          <w:bCs/>
          <w:sz w:val="22"/>
          <w:szCs w:val="22"/>
          <w:lang w:val="en-GB"/>
        </w:rPr>
      </w:pPr>
    </w:p>
    <w:p w:rsidR="00CA76B3" w:rsidRDefault="00CA76B3" w:rsidP="0076226C">
      <w:pPr>
        <w:pStyle w:val="BodyText"/>
        <w:tabs>
          <w:tab w:val="clear" w:pos="8460"/>
        </w:tabs>
        <w:spacing w:after="120"/>
        <w:ind w:left="357" w:right="-108"/>
        <w:rPr>
          <w:bCs/>
          <w:sz w:val="22"/>
          <w:szCs w:val="22"/>
          <w:lang w:val="en-GB"/>
        </w:rPr>
      </w:pPr>
    </w:p>
    <w:p w:rsidR="0076226C" w:rsidRDefault="0076226C" w:rsidP="00CA76B3">
      <w:pPr>
        <w:pStyle w:val="BodyText"/>
        <w:numPr>
          <w:ilvl w:val="0"/>
          <w:numId w:val="4"/>
        </w:numPr>
        <w:tabs>
          <w:tab w:val="clear" w:pos="8460"/>
        </w:tabs>
        <w:ind w:left="1080" w:right="-115"/>
        <w:rPr>
          <w:bCs/>
          <w:sz w:val="22"/>
          <w:szCs w:val="22"/>
          <w:lang w:val="en-GB"/>
        </w:rPr>
      </w:pPr>
      <w:r>
        <w:rPr>
          <w:bCs/>
          <w:sz w:val="22"/>
          <w:szCs w:val="22"/>
          <w:lang w:val="en-GB"/>
        </w:rPr>
        <w:lastRenderedPageBreak/>
        <w:t xml:space="preserve">Entries for </w:t>
      </w:r>
      <w:r w:rsidR="00CA76B3">
        <w:rPr>
          <w:bCs/>
          <w:sz w:val="22"/>
          <w:szCs w:val="22"/>
          <w:lang w:val="en-GB"/>
        </w:rPr>
        <w:t xml:space="preserve">the </w:t>
      </w:r>
      <w:r>
        <w:rPr>
          <w:bCs/>
          <w:sz w:val="22"/>
          <w:szCs w:val="22"/>
          <w:lang w:val="en-GB"/>
        </w:rPr>
        <w:t xml:space="preserve">Community Rail </w:t>
      </w:r>
      <w:r w:rsidR="00CA76B3">
        <w:rPr>
          <w:bCs/>
          <w:sz w:val="22"/>
          <w:szCs w:val="22"/>
          <w:lang w:val="en-GB"/>
        </w:rPr>
        <w:t>A</w:t>
      </w:r>
      <w:r>
        <w:rPr>
          <w:bCs/>
          <w:sz w:val="22"/>
          <w:szCs w:val="22"/>
          <w:lang w:val="en-GB"/>
        </w:rPr>
        <w:t>wards have been submitted in the following categories:</w:t>
      </w:r>
    </w:p>
    <w:p w:rsidR="0076226C" w:rsidRDefault="0076226C" w:rsidP="0076226C">
      <w:pPr>
        <w:pStyle w:val="BodyText"/>
        <w:numPr>
          <w:ilvl w:val="0"/>
          <w:numId w:val="3"/>
        </w:numPr>
        <w:tabs>
          <w:tab w:val="clear" w:pos="8460"/>
        </w:tabs>
        <w:ind w:right="-108"/>
        <w:rPr>
          <w:bCs/>
          <w:sz w:val="22"/>
          <w:szCs w:val="22"/>
          <w:lang w:val="en-GB"/>
        </w:rPr>
      </w:pPr>
      <w:r w:rsidRPr="0076226C">
        <w:rPr>
          <w:b/>
          <w:bCs/>
          <w:sz w:val="22"/>
          <w:szCs w:val="22"/>
          <w:lang w:val="en-GB"/>
        </w:rPr>
        <w:t>Station Building and Surroundings</w:t>
      </w:r>
      <w:r>
        <w:rPr>
          <w:bCs/>
          <w:sz w:val="22"/>
          <w:szCs w:val="22"/>
          <w:lang w:val="en-GB"/>
        </w:rPr>
        <w:t>: (Waking up the Whistlestop, Whatstandwell disused platform transformation)</w:t>
      </w:r>
    </w:p>
    <w:p w:rsidR="0076226C" w:rsidRDefault="0076226C" w:rsidP="0076226C">
      <w:pPr>
        <w:pStyle w:val="BodyText"/>
        <w:numPr>
          <w:ilvl w:val="0"/>
          <w:numId w:val="3"/>
        </w:numPr>
        <w:tabs>
          <w:tab w:val="clear" w:pos="8460"/>
        </w:tabs>
        <w:ind w:right="-108"/>
        <w:rPr>
          <w:bCs/>
          <w:sz w:val="22"/>
          <w:szCs w:val="22"/>
          <w:lang w:val="en-GB"/>
        </w:rPr>
      </w:pPr>
      <w:r w:rsidRPr="0076226C">
        <w:rPr>
          <w:b/>
          <w:bCs/>
          <w:sz w:val="22"/>
          <w:szCs w:val="22"/>
          <w:lang w:val="en-GB"/>
        </w:rPr>
        <w:t>Marketing/Communications</w:t>
      </w:r>
      <w:r>
        <w:rPr>
          <w:bCs/>
          <w:sz w:val="22"/>
          <w:szCs w:val="22"/>
          <w:lang w:val="en-GB"/>
        </w:rPr>
        <w:t>: (Communicating Derby Resignalling to Derwent Valley line passengers)</w:t>
      </w:r>
    </w:p>
    <w:p w:rsidR="0076226C" w:rsidRDefault="0076226C" w:rsidP="0076226C">
      <w:pPr>
        <w:pStyle w:val="BodyText"/>
        <w:numPr>
          <w:ilvl w:val="0"/>
          <w:numId w:val="3"/>
        </w:numPr>
        <w:tabs>
          <w:tab w:val="clear" w:pos="8460"/>
        </w:tabs>
        <w:ind w:right="-108"/>
        <w:rPr>
          <w:bCs/>
          <w:sz w:val="22"/>
          <w:szCs w:val="22"/>
          <w:lang w:val="en-GB"/>
        </w:rPr>
      </w:pPr>
      <w:r w:rsidRPr="00CA76B3">
        <w:rPr>
          <w:b/>
          <w:bCs/>
          <w:sz w:val="22"/>
          <w:szCs w:val="22"/>
          <w:lang w:val="en-GB"/>
        </w:rPr>
        <w:t>Tourism and Heritage:</w:t>
      </w:r>
      <w:r>
        <w:rPr>
          <w:bCs/>
          <w:sz w:val="22"/>
          <w:szCs w:val="22"/>
          <w:lang w:val="en-GB"/>
        </w:rPr>
        <w:t xml:space="preserve"> (Derwent Valley Line Activity Book)</w:t>
      </w:r>
    </w:p>
    <w:p w:rsidR="0076226C" w:rsidRDefault="0076226C" w:rsidP="0076226C">
      <w:pPr>
        <w:pStyle w:val="BodyText"/>
        <w:numPr>
          <w:ilvl w:val="0"/>
          <w:numId w:val="3"/>
        </w:numPr>
        <w:tabs>
          <w:tab w:val="clear" w:pos="8460"/>
        </w:tabs>
        <w:ind w:right="-108"/>
        <w:rPr>
          <w:bCs/>
          <w:sz w:val="22"/>
          <w:szCs w:val="22"/>
          <w:lang w:val="en-GB"/>
        </w:rPr>
      </w:pPr>
      <w:r w:rsidRPr="00CA76B3">
        <w:rPr>
          <w:b/>
          <w:bCs/>
          <w:sz w:val="22"/>
          <w:szCs w:val="22"/>
          <w:lang w:val="en-GB"/>
        </w:rPr>
        <w:t>Photo Competition</w:t>
      </w:r>
      <w:r>
        <w:rPr>
          <w:bCs/>
          <w:sz w:val="22"/>
          <w:szCs w:val="22"/>
          <w:lang w:val="en-GB"/>
        </w:rPr>
        <w:t>: (Photographs of Perri the Peregrine meeting new friends and promoting the new Derwent Valley Line Activity Book).</w:t>
      </w:r>
    </w:p>
    <w:p w:rsidR="0076226C" w:rsidRDefault="0076226C" w:rsidP="0076226C">
      <w:pPr>
        <w:pStyle w:val="BodyText"/>
        <w:numPr>
          <w:ilvl w:val="0"/>
          <w:numId w:val="3"/>
        </w:numPr>
        <w:tabs>
          <w:tab w:val="clear" w:pos="8460"/>
        </w:tabs>
        <w:ind w:right="-108"/>
        <w:rPr>
          <w:bCs/>
          <w:sz w:val="22"/>
          <w:szCs w:val="22"/>
          <w:lang w:val="en-GB"/>
        </w:rPr>
      </w:pPr>
      <w:r w:rsidRPr="00CA76B3">
        <w:rPr>
          <w:b/>
          <w:bCs/>
          <w:sz w:val="22"/>
          <w:szCs w:val="22"/>
          <w:lang w:val="en-GB"/>
        </w:rPr>
        <w:t>Outstanding Volunteer</w:t>
      </w:r>
      <w:r>
        <w:rPr>
          <w:bCs/>
          <w:sz w:val="22"/>
          <w:szCs w:val="22"/>
          <w:lang w:val="en-GB"/>
        </w:rPr>
        <w:t>: (Kate Pudney from Belper)</w:t>
      </w:r>
    </w:p>
    <w:p w:rsidR="0076226C" w:rsidRDefault="0076226C" w:rsidP="0076226C">
      <w:pPr>
        <w:pStyle w:val="BodyText"/>
        <w:numPr>
          <w:ilvl w:val="0"/>
          <w:numId w:val="3"/>
        </w:numPr>
        <w:tabs>
          <w:tab w:val="clear" w:pos="8460"/>
        </w:tabs>
        <w:ind w:right="-108"/>
        <w:rPr>
          <w:rFonts w:cs="Arial"/>
          <w:sz w:val="22"/>
          <w:szCs w:val="22"/>
        </w:rPr>
      </w:pPr>
      <w:r w:rsidRPr="00CA76B3">
        <w:rPr>
          <w:b/>
          <w:bCs/>
          <w:sz w:val="22"/>
          <w:szCs w:val="22"/>
          <w:lang w:val="en-GB"/>
        </w:rPr>
        <w:t>It’s Your Station</w:t>
      </w:r>
      <w:r>
        <w:rPr>
          <w:bCs/>
          <w:sz w:val="22"/>
          <w:szCs w:val="22"/>
          <w:lang w:val="en-GB"/>
        </w:rPr>
        <w:t>: (</w:t>
      </w:r>
      <w:r w:rsidRPr="0076226C">
        <w:rPr>
          <w:bCs/>
          <w:sz w:val="22"/>
          <w:szCs w:val="22"/>
          <w:lang w:val="en-GB"/>
        </w:rPr>
        <w:t>Transition</w:t>
      </w:r>
      <w:r w:rsidRPr="0076226C">
        <w:rPr>
          <w:b/>
          <w:bCs/>
          <w:sz w:val="22"/>
          <w:szCs w:val="22"/>
          <w:lang w:val="en-GB"/>
        </w:rPr>
        <w:t xml:space="preserve"> </w:t>
      </w:r>
      <w:r w:rsidRPr="0076226C">
        <w:rPr>
          <w:bCs/>
          <w:sz w:val="22"/>
          <w:szCs w:val="22"/>
          <w:lang w:val="en-GB"/>
        </w:rPr>
        <w:t>Belper</w:t>
      </w:r>
      <w:r>
        <w:rPr>
          <w:bCs/>
          <w:sz w:val="22"/>
          <w:szCs w:val="22"/>
          <w:lang w:val="en-GB"/>
        </w:rPr>
        <w:t xml:space="preserve"> Station Gardening Volunteers).</w:t>
      </w:r>
    </w:p>
    <w:p w:rsidR="006026EC" w:rsidRDefault="006026EC" w:rsidP="007D11D7"/>
    <w:p w:rsidR="006B76BD" w:rsidRPr="005F40E6" w:rsidRDefault="006B76BD" w:rsidP="007D11D7">
      <w:pPr>
        <w:rPr>
          <w:b/>
        </w:rPr>
      </w:pPr>
      <w:r w:rsidRPr="005F40E6">
        <w:rPr>
          <w:b/>
        </w:rPr>
        <w:t>Any other business</w:t>
      </w:r>
      <w:r w:rsidR="005F40E6">
        <w:rPr>
          <w:b/>
        </w:rPr>
        <w:t>:</w:t>
      </w:r>
    </w:p>
    <w:p w:rsidR="006B76BD" w:rsidRDefault="005F40E6" w:rsidP="005F40E6">
      <w:pPr>
        <w:ind w:left="720"/>
      </w:pPr>
      <w:r>
        <w:t>None</w:t>
      </w:r>
    </w:p>
    <w:p w:rsidR="005F40E6" w:rsidRDefault="005F40E6" w:rsidP="007D11D7"/>
    <w:p w:rsidR="006B76BD" w:rsidRPr="005F40E6" w:rsidRDefault="005F40E6" w:rsidP="007D11D7">
      <w:pPr>
        <w:rPr>
          <w:b/>
        </w:rPr>
      </w:pPr>
      <w:r w:rsidRPr="005F40E6">
        <w:rPr>
          <w:b/>
        </w:rPr>
        <w:t>Next</w:t>
      </w:r>
      <w:r w:rsidR="006B76BD" w:rsidRPr="005F40E6">
        <w:rPr>
          <w:b/>
        </w:rPr>
        <w:t xml:space="preserve"> Meetin</w:t>
      </w:r>
      <w:r w:rsidRPr="005F40E6">
        <w:rPr>
          <w:b/>
        </w:rPr>
        <w:t>g</w:t>
      </w:r>
      <w:r w:rsidR="006B76BD" w:rsidRPr="005F40E6">
        <w:rPr>
          <w:b/>
        </w:rPr>
        <w:t>:</w:t>
      </w:r>
    </w:p>
    <w:p w:rsidR="006B76BD" w:rsidRDefault="006B76BD" w:rsidP="005F40E6">
      <w:pPr>
        <w:ind w:firstLine="720"/>
      </w:pPr>
      <w:r>
        <w:t>Tuesday 1</w:t>
      </w:r>
      <w:r w:rsidR="00925961">
        <w:t>5</w:t>
      </w:r>
      <w:r>
        <w:rPr>
          <w:vertAlign w:val="superscript"/>
        </w:rPr>
        <w:t>th</w:t>
      </w:r>
      <w:r>
        <w:t xml:space="preserve"> </w:t>
      </w:r>
      <w:r w:rsidR="00925961">
        <w:t>October</w:t>
      </w:r>
      <w:r>
        <w:t xml:space="preserve"> 2019</w:t>
      </w:r>
      <w:r w:rsidR="005F40E6">
        <w:t xml:space="preserve">, </w:t>
      </w:r>
      <w:r>
        <w:t>at the Brunswick Inn, Railway Terrace, Derby, at 17.20</w:t>
      </w:r>
    </w:p>
    <w:p w:rsidR="00276EBF" w:rsidRDefault="00276EBF"/>
    <w:sectPr w:rsidR="00276EBF" w:rsidSect="00276E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ABC"/>
    <w:multiLevelType w:val="hybridMultilevel"/>
    <w:tmpl w:val="B9300B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2C3063B2"/>
    <w:multiLevelType w:val="hybridMultilevel"/>
    <w:tmpl w:val="ADD42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BF5206"/>
    <w:multiLevelType w:val="hybridMultilevel"/>
    <w:tmpl w:val="E150630E"/>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
    <w:nsid w:val="54ED4248"/>
    <w:multiLevelType w:val="hybridMultilevel"/>
    <w:tmpl w:val="1E5E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6A43AA">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76BD"/>
    <w:rsid w:val="00122E92"/>
    <w:rsid w:val="00276EBF"/>
    <w:rsid w:val="00575A43"/>
    <w:rsid w:val="005F40E6"/>
    <w:rsid w:val="006026EC"/>
    <w:rsid w:val="006B76BD"/>
    <w:rsid w:val="00715C92"/>
    <w:rsid w:val="007502B7"/>
    <w:rsid w:val="0076226C"/>
    <w:rsid w:val="007D11D7"/>
    <w:rsid w:val="008C2F35"/>
    <w:rsid w:val="008C341F"/>
    <w:rsid w:val="008E0680"/>
    <w:rsid w:val="00925961"/>
    <w:rsid w:val="00990D96"/>
    <w:rsid w:val="00B242D1"/>
    <w:rsid w:val="00B43FEB"/>
    <w:rsid w:val="00CA76B3"/>
    <w:rsid w:val="00CF0635"/>
    <w:rsid w:val="00D0606A"/>
    <w:rsid w:val="00D75DE0"/>
    <w:rsid w:val="00E036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BD"/>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0E6"/>
    <w:rPr>
      <w:color w:val="0000FF"/>
      <w:u w:val="single"/>
    </w:rPr>
  </w:style>
  <w:style w:type="character" w:styleId="FollowedHyperlink">
    <w:name w:val="FollowedHyperlink"/>
    <w:basedOn w:val="DefaultParagraphFont"/>
    <w:uiPriority w:val="99"/>
    <w:semiHidden/>
    <w:unhideWhenUsed/>
    <w:rsid w:val="005F40E6"/>
    <w:rPr>
      <w:color w:val="800080"/>
      <w:u w:val="single"/>
    </w:rPr>
  </w:style>
  <w:style w:type="paragraph" w:styleId="BodyText">
    <w:name w:val="Body Text"/>
    <w:basedOn w:val="Normal"/>
    <w:link w:val="BodyTextChar"/>
    <w:rsid w:val="0076226C"/>
    <w:pPr>
      <w:tabs>
        <w:tab w:val="left" w:pos="8460"/>
      </w:tabs>
      <w:ind w:right="-334"/>
    </w:pPr>
    <w:rPr>
      <w:rFonts w:ascii="Arial" w:eastAsia="Times New Roman" w:hAnsi="Arial" w:cs="Times New Roman"/>
      <w:sz w:val="24"/>
      <w:szCs w:val="24"/>
      <w:lang w:eastAsia="en-US"/>
    </w:rPr>
  </w:style>
  <w:style w:type="character" w:customStyle="1" w:styleId="BodyTextChar">
    <w:name w:val="Body Text Char"/>
    <w:basedOn w:val="DefaultParagraphFont"/>
    <w:link w:val="BodyText"/>
    <w:rsid w:val="0076226C"/>
    <w:rPr>
      <w:rFonts w:ascii="Arial" w:eastAsia="Times New Roman" w:hAnsi="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iendsdvl.btck.co.uk/News2017-19/NewsItem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CharactersWithSpaces>
  <SharedDoc>false</SharedDoc>
  <HLinks>
    <vt:vector size="6" baseType="variant">
      <vt:variant>
        <vt:i4>4259840</vt:i4>
      </vt:variant>
      <vt:variant>
        <vt:i4>0</vt:i4>
      </vt:variant>
      <vt:variant>
        <vt:i4>0</vt:i4>
      </vt:variant>
      <vt:variant>
        <vt:i4>5</vt:i4>
      </vt:variant>
      <vt:variant>
        <vt:lpwstr>http://www.friendsdvl.btck.co.uk/News2017-19/NewsItem113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Darrall</dc:creator>
  <cp:lastModifiedBy>Dad</cp:lastModifiedBy>
  <cp:revision>2</cp:revision>
  <dcterms:created xsi:type="dcterms:W3CDTF">2019-09-30T20:51:00Z</dcterms:created>
  <dcterms:modified xsi:type="dcterms:W3CDTF">2019-09-30T20:51:00Z</dcterms:modified>
</cp:coreProperties>
</file>