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8F" w:rsidRDefault="00B9158F">
      <w:pPr>
        <w:pStyle w:val="Title"/>
      </w:pPr>
      <w:r>
        <w:t>Kent Health &amp; Safety Group</w:t>
      </w:r>
    </w:p>
    <w:p w:rsidR="00B9158F" w:rsidRDefault="00B9158F">
      <w:pPr>
        <w:jc w:val="center"/>
        <w:rPr>
          <w:rFonts w:ascii="Arial" w:hAnsi="Arial"/>
          <w:b/>
          <w:sz w:val="36"/>
        </w:rPr>
      </w:pPr>
    </w:p>
    <w:p w:rsidR="00B9158F" w:rsidRDefault="0083653F">
      <w:pPr>
        <w:jc w:val="center"/>
        <w:rPr>
          <w:rFonts w:ascii="Arial" w:hAnsi="Arial"/>
          <w:b/>
          <w:sz w:val="32"/>
        </w:rPr>
      </w:pPr>
      <w:r>
        <w:rPr>
          <w:rFonts w:ascii="Arial" w:hAnsi="Arial"/>
          <w:b/>
          <w:sz w:val="32"/>
        </w:rPr>
        <w:t>4</w:t>
      </w:r>
      <w:r w:rsidR="0069762E">
        <w:rPr>
          <w:rFonts w:ascii="Arial" w:hAnsi="Arial"/>
          <w:b/>
          <w:sz w:val="32"/>
        </w:rPr>
        <w:t xml:space="preserve"> </w:t>
      </w:r>
      <w:r w:rsidR="00421E38">
        <w:rPr>
          <w:rFonts w:ascii="Arial" w:hAnsi="Arial"/>
          <w:b/>
          <w:sz w:val="32"/>
        </w:rPr>
        <w:t>June</w:t>
      </w:r>
      <w:r>
        <w:rPr>
          <w:rFonts w:ascii="Arial" w:hAnsi="Arial"/>
          <w:b/>
          <w:sz w:val="32"/>
        </w:rPr>
        <w:t xml:space="preserve"> 2015</w:t>
      </w:r>
    </w:p>
    <w:p w:rsidR="00B9158F" w:rsidRDefault="00B9158F">
      <w:pPr>
        <w:jc w:val="center"/>
        <w:rPr>
          <w:rFonts w:ascii="Arial" w:hAnsi="Arial"/>
          <w:b/>
          <w:sz w:val="32"/>
        </w:rPr>
      </w:pPr>
    </w:p>
    <w:p w:rsidR="00B9158F" w:rsidRDefault="00392042">
      <w:pPr>
        <w:jc w:val="center"/>
        <w:rPr>
          <w:rFonts w:ascii="Arial" w:hAnsi="Arial"/>
          <w:b/>
          <w:sz w:val="32"/>
        </w:rPr>
      </w:pPr>
      <w:r>
        <w:rPr>
          <w:rFonts w:ascii="Arial" w:hAnsi="Arial"/>
          <w:b/>
          <w:sz w:val="32"/>
        </w:rPr>
        <w:t>Church Farm Hall</w:t>
      </w:r>
    </w:p>
    <w:p w:rsidR="00B9158F" w:rsidRDefault="00B9158F">
      <w:pPr>
        <w:jc w:val="center"/>
        <w:rPr>
          <w:rFonts w:ascii="Arial" w:hAnsi="Arial"/>
          <w:b/>
          <w:sz w:val="32"/>
        </w:rPr>
      </w:pPr>
    </w:p>
    <w:p w:rsidR="00B9158F" w:rsidRDefault="00B9158F">
      <w:pPr>
        <w:pStyle w:val="Heading4"/>
      </w:pPr>
      <w:r>
        <w:t>Minutes</w:t>
      </w:r>
    </w:p>
    <w:p w:rsidR="00B9158F" w:rsidRDefault="00B9158F">
      <w:pPr>
        <w:rPr>
          <w:rFonts w:ascii="Arial" w:hAnsi="Arial"/>
          <w:sz w:val="28"/>
        </w:rPr>
      </w:pPr>
    </w:p>
    <w:p w:rsidR="00B9158F" w:rsidRDefault="00B9158F">
      <w:pPr>
        <w:pStyle w:val="Heading1"/>
        <w:rPr>
          <w:sz w:val="22"/>
          <w:u w:val="none"/>
        </w:rPr>
      </w:pPr>
      <w:r>
        <w:rPr>
          <w:sz w:val="22"/>
          <w:u w:val="none"/>
        </w:rPr>
        <w:t>Attendance List</w:t>
      </w:r>
    </w:p>
    <w:p w:rsidR="00E569B1" w:rsidRDefault="00F1479D" w:rsidP="00206152">
      <w:pPr>
        <w:rPr>
          <w:rFonts w:ascii="Arial" w:hAnsi="Arial"/>
          <w:sz w:val="22"/>
        </w:rPr>
      </w:pPr>
      <w:r>
        <w:rPr>
          <w:rFonts w:ascii="Arial" w:hAnsi="Arial"/>
          <w:sz w:val="22"/>
        </w:rPr>
        <w:t>Barry Evans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Tonbridge School</w:t>
      </w:r>
    </w:p>
    <w:p w:rsidR="00F1479D" w:rsidRDefault="0083653F" w:rsidP="00206152">
      <w:pPr>
        <w:rPr>
          <w:rFonts w:ascii="Arial" w:hAnsi="Arial"/>
          <w:sz w:val="22"/>
        </w:rPr>
      </w:pPr>
      <w:r>
        <w:rPr>
          <w:rFonts w:ascii="Arial" w:hAnsi="Arial"/>
          <w:sz w:val="22"/>
        </w:rPr>
        <w:t>Steve Fowler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Dover Harbour Board</w:t>
      </w:r>
    </w:p>
    <w:p w:rsidR="0083653F" w:rsidRDefault="0083653F" w:rsidP="00206152">
      <w:pPr>
        <w:rPr>
          <w:rFonts w:ascii="Arial" w:hAnsi="Arial"/>
          <w:sz w:val="22"/>
        </w:rPr>
      </w:pPr>
      <w:r>
        <w:rPr>
          <w:rFonts w:ascii="Arial" w:hAnsi="Arial"/>
          <w:sz w:val="22"/>
        </w:rPr>
        <w:t>Colin Norgate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J4S</w:t>
      </w:r>
    </w:p>
    <w:p w:rsidR="0083653F" w:rsidRDefault="0083653F" w:rsidP="00206152">
      <w:pPr>
        <w:rPr>
          <w:rFonts w:ascii="Arial" w:hAnsi="Arial"/>
          <w:sz w:val="22"/>
        </w:rPr>
      </w:pPr>
      <w:r>
        <w:rPr>
          <w:rFonts w:ascii="Arial" w:hAnsi="Arial"/>
          <w:sz w:val="22"/>
        </w:rPr>
        <w:t>David Nicholson</w:t>
      </w:r>
      <w:r>
        <w:rPr>
          <w:rFonts w:ascii="Arial" w:hAnsi="Arial"/>
          <w:sz w:val="22"/>
        </w:rPr>
        <w:tab/>
      </w:r>
      <w:r>
        <w:rPr>
          <w:rFonts w:ascii="Arial" w:hAnsi="Arial"/>
          <w:sz w:val="22"/>
        </w:rPr>
        <w:tab/>
      </w:r>
      <w:r>
        <w:rPr>
          <w:rFonts w:ascii="Arial" w:hAnsi="Arial"/>
          <w:sz w:val="22"/>
        </w:rPr>
        <w:tab/>
      </w:r>
      <w:r>
        <w:rPr>
          <w:rFonts w:ascii="Arial" w:hAnsi="Arial"/>
          <w:sz w:val="22"/>
        </w:rPr>
        <w:tab/>
        <w:t>KCC</w:t>
      </w:r>
    </w:p>
    <w:p w:rsidR="0083653F" w:rsidRDefault="0083653F" w:rsidP="00206152">
      <w:pPr>
        <w:rPr>
          <w:rFonts w:ascii="Arial" w:hAnsi="Arial"/>
          <w:sz w:val="22"/>
        </w:rPr>
      </w:pPr>
      <w:r>
        <w:rPr>
          <w:rFonts w:ascii="Arial" w:hAnsi="Arial"/>
          <w:sz w:val="22"/>
        </w:rPr>
        <w:t>Dawn Exton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Coniston Construction Ltd</w:t>
      </w:r>
    </w:p>
    <w:p w:rsidR="0083653F" w:rsidRDefault="0083653F" w:rsidP="00206152">
      <w:pPr>
        <w:rPr>
          <w:rFonts w:ascii="Arial" w:hAnsi="Arial"/>
          <w:sz w:val="22"/>
        </w:rPr>
      </w:pPr>
      <w:r>
        <w:rPr>
          <w:rFonts w:ascii="Arial" w:hAnsi="Arial"/>
          <w:sz w:val="22"/>
        </w:rPr>
        <w:t>Dorothy Cook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DJC Health Ltd</w:t>
      </w:r>
    </w:p>
    <w:p w:rsidR="0083653F" w:rsidRDefault="0083653F" w:rsidP="00206152">
      <w:pPr>
        <w:rPr>
          <w:rFonts w:ascii="Arial" w:hAnsi="Arial"/>
          <w:sz w:val="22"/>
        </w:rPr>
      </w:pPr>
      <w:r>
        <w:rPr>
          <w:rFonts w:ascii="Arial" w:hAnsi="Arial"/>
          <w:sz w:val="22"/>
        </w:rPr>
        <w:t>Gary Hewitt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Gravesham BC</w:t>
      </w:r>
    </w:p>
    <w:p w:rsidR="0083653F" w:rsidRDefault="0083653F" w:rsidP="00206152">
      <w:pPr>
        <w:rPr>
          <w:rFonts w:ascii="Arial" w:hAnsi="Arial"/>
          <w:sz w:val="22"/>
        </w:rPr>
      </w:pPr>
      <w:r>
        <w:rPr>
          <w:rFonts w:ascii="Arial" w:hAnsi="Arial"/>
          <w:sz w:val="22"/>
        </w:rPr>
        <w:t>John McNeil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AMKW</w:t>
      </w:r>
    </w:p>
    <w:p w:rsidR="0083653F" w:rsidRDefault="0083653F" w:rsidP="00206152">
      <w:pPr>
        <w:rPr>
          <w:rFonts w:ascii="Arial" w:hAnsi="Arial"/>
          <w:sz w:val="22"/>
        </w:rPr>
      </w:pPr>
      <w:r>
        <w:rPr>
          <w:rFonts w:ascii="Arial" w:hAnsi="Arial"/>
          <w:sz w:val="22"/>
        </w:rPr>
        <w:t>Gill Wiseman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KCC</w:t>
      </w:r>
    </w:p>
    <w:p w:rsidR="0083653F" w:rsidRDefault="0083653F" w:rsidP="00206152">
      <w:pPr>
        <w:rPr>
          <w:rFonts w:ascii="Arial" w:hAnsi="Arial"/>
          <w:sz w:val="22"/>
        </w:rPr>
      </w:pPr>
      <w:r>
        <w:rPr>
          <w:rFonts w:ascii="Arial" w:hAnsi="Arial"/>
          <w:sz w:val="22"/>
        </w:rPr>
        <w:t>Mark Curry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Ground Control</w:t>
      </w:r>
    </w:p>
    <w:p w:rsidR="0083653F" w:rsidRDefault="0083653F" w:rsidP="00206152">
      <w:pPr>
        <w:rPr>
          <w:rFonts w:ascii="Arial" w:hAnsi="Arial"/>
          <w:sz w:val="22"/>
        </w:rPr>
      </w:pPr>
      <w:r>
        <w:rPr>
          <w:rFonts w:ascii="Arial" w:hAnsi="Arial"/>
          <w:sz w:val="22"/>
        </w:rPr>
        <w:t>Lee Gunner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Kent Fire &amp; Rescue Service</w:t>
      </w:r>
    </w:p>
    <w:p w:rsidR="0083653F" w:rsidRPr="00206152" w:rsidRDefault="0083653F" w:rsidP="00206152">
      <w:pPr>
        <w:rPr>
          <w:rFonts w:ascii="Arial" w:hAnsi="Arial"/>
          <w:sz w:val="22"/>
        </w:rPr>
      </w:pPr>
    </w:p>
    <w:p w:rsidR="00B9158F" w:rsidRDefault="00B9158F">
      <w:pPr>
        <w:pStyle w:val="Heading3"/>
        <w:rPr>
          <w:sz w:val="22"/>
        </w:rPr>
      </w:pPr>
      <w:r>
        <w:rPr>
          <w:sz w:val="22"/>
        </w:rPr>
        <w:t>Apologies for absence</w:t>
      </w:r>
    </w:p>
    <w:p w:rsidR="001770DA" w:rsidRDefault="0083653F">
      <w:pPr>
        <w:rPr>
          <w:rFonts w:ascii="Arial" w:hAnsi="Arial"/>
          <w:sz w:val="22"/>
        </w:rPr>
      </w:pPr>
      <w:r>
        <w:rPr>
          <w:rFonts w:ascii="Arial" w:hAnsi="Arial"/>
          <w:sz w:val="22"/>
        </w:rPr>
        <w:t>Greg Buckley, Mike Walters, Richard Pavey, Chris Pike</w:t>
      </w:r>
      <w:r w:rsidR="00F1479D">
        <w:rPr>
          <w:rFonts w:ascii="Arial" w:hAnsi="Arial"/>
          <w:sz w:val="22"/>
        </w:rPr>
        <w:t>.</w:t>
      </w:r>
    </w:p>
    <w:p w:rsidR="00F1479D" w:rsidRDefault="00F1479D">
      <w:pPr>
        <w:rPr>
          <w:rFonts w:ascii="Arial" w:hAnsi="Arial"/>
          <w:sz w:val="22"/>
        </w:rPr>
      </w:pPr>
    </w:p>
    <w:p w:rsidR="00B9158F" w:rsidRDefault="00B9158F">
      <w:pPr>
        <w:pStyle w:val="Heading2"/>
        <w:rPr>
          <w:sz w:val="22"/>
          <w:u w:val="none"/>
        </w:rPr>
      </w:pPr>
      <w:r>
        <w:rPr>
          <w:b/>
          <w:sz w:val="22"/>
          <w:u w:val="none"/>
        </w:rPr>
        <w:t>Welcome to members and visitors</w:t>
      </w:r>
    </w:p>
    <w:p w:rsidR="009F16A2" w:rsidRDefault="00E873E4">
      <w:pPr>
        <w:rPr>
          <w:rFonts w:ascii="Arial" w:hAnsi="Arial"/>
          <w:sz w:val="22"/>
        </w:rPr>
      </w:pPr>
      <w:r>
        <w:rPr>
          <w:rFonts w:ascii="Arial" w:hAnsi="Arial"/>
          <w:sz w:val="22"/>
        </w:rPr>
        <w:t>The Chairman</w:t>
      </w:r>
      <w:r w:rsidR="00FD3D65">
        <w:rPr>
          <w:rFonts w:ascii="Arial" w:hAnsi="Arial"/>
          <w:sz w:val="22"/>
        </w:rPr>
        <w:t xml:space="preserve"> welcomed members </w:t>
      </w:r>
      <w:r w:rsidR="007554C5">
        <w:rPr>
          <w:rFonts w:ascii="Arial" w:hAnsi="Arial"/>
          <w:sz w:val="22"/>
        </w:rPr>
        <w:t xml:space="preserve">and visitors </w:t>
      </w:r>
      <w:r w:rsidR="00FD3D65">
        <w:rPr>
          <w:rFonts w:ascii="Arial" w:hAnsi="Arial"/>
          <w:sz w:val="22"/>
        </w:rPr>
        <w:t xml:space="preserve">to the </w:t>
      </w:r>
      <w:r w:rsidR="00601E2A">
        <w:rPr>
          <w:rFonts w:ascii="Arial" w:hAnsi="Arial"/>
          <w:sz w:val="22"/>
        </w:rPr>
        <w:t>June</w:t>
      </w:r>
      <w:r w:rsidR="007554C5">
        <w:rPr>
          <w:rFonts w:ascii="Arial" w:hAnsi="Arial"/>
          <w:sz w:val="22"/>
        </w:rPr>
        <w:t xml:space="preserve"> meeting of the</w:t>
      </w:r>
      <w:r w:rsidR="009F16A2">
        <w:rPr>
          <w:rFonts w:ascii="Arial" w:hAnsi="Arial"/>
          <w:sz w:val="22"/>
        </w:rPr>
        <w:t xml:space="preserve"> Kent Health and Safety</w:t>
      </w:r>
      <w:r w:rsidR="008E1DC8">
        <w:rPr>
          <w:rFonts w:ascii="Arial" w:hAnsi="Arial"/>
          <w:sz w:val="22"/>
        </w:rPr>
        <w:t xml:space="preserve"> Group</w:t>
      </w:r>
      <w:r w:rsidR="003D5246">
        <w:rPr>
          <w:rFonts w:ascii="Arial" w:hAnsi="Arial"/>
          <w:sz w:val="22"/>
        </w:rPr>
        <w:t>.</w:t>
      </w:r>
    </w:p>
    <w:p w:rsidR="00217C08" w:rsidRDefault="00217C08">
      <w:pPr>
        <w:rPr>
          <w:rFonts w:ascii="Arial" w:hAnsi="Arial"/>
          <w:sz w:val="22"/>
        </w:rPr>
      </w:pPr>
    </w:p>
    <w:p w:rsidR="00EA3094" w:rsidRPr="006E4C26" w:rsidRDefault="00135D13" w:rsidP="00EA3094">
      <w:pPr>
        <w:pStyle w:val="BodyText"/>
        <w:rPr>
          <w:b/>
          <w:sz w:val="28"/>
          <w:szCs w:val="28"/>
        </w:rPr>
      </w:pPr>
      <w:r>
        <w:rPr>
          <w:b/>
          <w:sz w:val="28"/>
          <w:szCs w:val="28"/>
        </w:rPr>
        <w:t>General health and safety update</w:t>
      </w:r>
    </w:p>
    <w:p w:rsidR="006A17FD" w:rsidRDefault="00EA3094" w:rsidP="00EA3094">
      <w:pPr>
        <w:pStyle w:val="BodyText"/>
        <w:rPr>
          <w:sz w:val="22"/>
        </w:rPr>
      </w:pPr>
      <w:r>
        <w:rPr>
          <w:sz w:val="22"/>
        </w:rPr>
        <w:t xml:space="preserve">The Chairman introduced </w:t>
      </w:r>
      <w:r w:rsidR="00135D13">
        <w:rPr>
          <w:sz w:val="22"/>
        </w:rPr>
        <w:t>David Young</w:t>
      </w:r>
      <w:r w:rsidR="006A17FD">
        <w:rPr>
          <w:sz w:val="22"/>
        </w:rPr>
        <w:t>, a partner at</w:t>
      </w:r>
      <w:r w:rsidR="000111A7">
        <w:rPr>
          <w:sz w:val="22"/>
        </w:rPr>
        <w:t xml:space="preserve"> Eversheds</w:t>
      </w:r>
      <w:r w:rsidR="006A17FD">
        <w:rPr>
          <w:sz w:val="22"/>
        </w:rPr>
        <w:t>, who began by saying that health and safety from a practical perspective frightens people.</w:t>
      </w:r>
    </w:p>
    <w:p w:rsidR="006A17FD" w:rsidRDefault="006A17FD" w:rsidP="00EA3094">
      <w:pPr>
        <w:pStyle w:val="BodyText"/>
        <w:rPr>
          <w:sz w:val="22"/>
        </w:rPr>
      </w:pPr>
    </w:p>
    <w:p w:rsidR="0068076A" w:rsidRDefault="006A17FD" w:rsidP="00EA3094">
      <w:pPr>
        <w:pStyle w:val="BodyText"/>
        <w:rPr>
          <w:sz w:val="22"/>
        </w:rPr>
      </w:pPr>
      <w:r>
        <w:rPr>
          <w:sz w:val="22"/>
        </w:rPr>
        <w:t xml:space="preserve">He spoke of an inquest into a case where a woman had taken her life by jumping off a rooftop car park. </w:t>
      </w:r>
      <w:r w:rsidR="00245082">
        <w:rPr>
          <w:sz w:val="22"/>
        </w:rPr>
        <w:t xml:space="preserve"> </w:t>
      </w:r>
      <w:r>
        <w:rPr>
          <w:sz w:val="22"/>
        </w:rPr>
        <w:t>Before July 2013</w:t>
      </w:r>
      <w:r w:rsidR="00894D18">
        <w:rPr>
          <w:sz w:val="22"/>
        </w:rPr>
        <w:t xml:space="preserve"> the inquest would have happened immediately after death.  It would have been adjourned for some considerable time, </w:t>
      </w:r>
      <w:proofErr w:type="gramStart"/>
      <w:r w:rsidR="00894D18">
        <w:rPr>
          <w:sz w:val="22"/>
        </w:rPr>
        <w:t>then</w:t>
      </w:r>
      <w:proofErr w:type="gramEnd"/>
      <w:r w:rsidR="00894D18">
        <w:rPr>
          <w:sz w:val="22"/>
        </w:rPr>
        <w:t xml:space="preserve"> resumed and the coroner wouldn’t be able to criticise or blame.  Since July 2013 everything has changed.  The coroner holds the inquest and the case </w:t>
      </w:r>
      <w:proofErr w:type="gramStart"/>
      <w:r w:rsidR="00894D18">
        <w:rPr>
          <w:sz w:val="22"/>
        </w:rPr>
        <w:t>is</w:t>
      </w:r>
      <w:proofErr w:type="gramEnd"/>
      <w:r w:rsidR="00894D18">
        <w:rPr>
          <w:sz w:val="22"/>
        </w:rPr>
        <w:t xml:space="preserve"> concluded within 6 months of the death.</w:t>
      </w:r>
    </w:p>
    <w:p w:rsidR="00D26375" w:rsidRDefault="00D26375" w:rsidP="00EA3094">
      <w:pPr>
        <w:pStyle w:val="BodyText"/>
        <w:rPr>
          <w:sz w:val="22"/>
        </w:rPr>
      </w:pPr>
    </w:p>
    <w:p w:rsidR="00D26375" w:rsidRDefault="00D26375" w:rsidP="00EA3094">
      <w:pPr>
        <w:pStyle w:val="BodyText"/>
        <w:rPr>
          <w:sz w:val="22"/>
        </w:rPr>
      </w:pPr>
      <w:r>
        <w:rPr>
          <w:sz w:val="22"/>
        </w:rPr>
        <w:t xml:space="preserve">David asked how you train workers to deal with vulnerable people.  He suggested that you call the </w:t>
      </w:r>
      <w:proofErr w:type="gramStart"/>
      <w:r>
        <w:rPr>
          <w:sz w:val="22"/>
        </w:rPr>
        <w:t>police,</w:t>
      </w:r>
      <w:proofErr w:type="gramEnd"/>
      <w:r>
        <w:rPr>
          <w:sz w:val="22"/>
        </w:rPr>
        <w:t xml:space="preserve"> however he said that with the case mentioned above, it was when the police arrived with blues and twos, that the woman jumped.  Should you then have security </w:t>
      </w:r>
      <w:proofErr w:type="gramStart"/>
      <w:r>
        <w:rPr>
          <w:sz w:val="22"/>
        </w:rPr>
        <w:t>staff who watch</w:t>
      </w:r>
      <w:proofErr w:type="gramEnd"/>
      <w:r>
        <w:rPr>
          <w:sz w:val="22"/>
        </w:rPr>
        <w:t xml:space="preserve"> out for vulnerable people?  However in this case, a security person spoke to the woman before she jumped, and he cannot help but blame himself for not doing more.</w:t>
      </w:r>
    </w:p>
    <w:p w:rsidR="000E31DF" w:rsidRDefault="000E31DF" w:rsidP="00EA3094">
      <w:pPr>
        <w:pStyle w:val="BodyText"/>
        <w:rPr>
          <w:sz w:val="22"/>
        </w:rPr>
      </w:pPr>
    </w:p>
    <w:p w:rsidR="000E31DF" w:rsidRDefault="000E31DF" w:rsidP="00EA3094">
      <w:pPr>
        <w:pStyle w:val="BodyText"/>
        <w:rPr>
          <w:sz w:val="22"/>
        </w:rPr>
      </w:pPr>
      <w:r>
        <w:rPr>
          <w:sz w:val="22"/>
        </w:rPr>
        <w:t xml:space="preserve">The new HSE Chief Executive Dr Richard Judge started in November 2014.  He is a qualified chartered engineer and has previously </w:t>
      </w:r>
      <w:r w:rsidR="00EA50F7">
        <w:rPr>
          <w:sz w:val="22"/>
        </w:rPr>
        <w:t xml:space="preserve">worked in science and technology organisations and is the ex-Chief Executive of the Insolvency Service, however he </w:t>
      </w:r>
      <w:r w:rsidR="00EA50F7">
        <w:rPr>
          <w:sz w:val="22"/>
        </w:rPr>
        <w:lastRenderedPageBreak/>
        <w:t>has no experience of health and safety.  Health and safety is often driven by insurers and it should not be.</w:t>
      </w:r>
    </w:p>
    <w:p w:rsidR="00EA50F7" w:rsidRDefault="00EA50F7" w:rsidP="00EA3094">
      <w:pPr>
        <w:pStyle w:val="BodyText"/>
        <w:rPr>
          <w:sz w:val="22"/>
        </w:rPr>
      </w:pPr>
    </w:p>
    <w:p w:rsidR="00EA50F7" w:rsidRDefault="00EA50F7" w:rsidP="00EA3094">
      <w:pPr>
        <w:pStyle w:val="BodyText"/>
        <w:rPr>
          <w:sz w:val="22"/>
        </w:rPr>
      </w:pPr>
      <w:r>
        <w:rPr>
          <w:sz w:val="22"/>
        </w:rPr>
        <w:t>David spoke of the rise of social media:</w:t>
      </w:r>
    </w:p>
    <w:p w:rsidR="00EA50F7" w:rsidRDefault="00EA50F7" w:rsidP="00EA50F7">
      <w:pPr>
        <w:pStyle w:val="BodyText"/>
        <w:numPr>
          <w:ilvl w:val="0"/>
          <w:numId w:val="28"/>
        </w:numPr>
        <w:rPr>
          <w:sz w:val="22"/>
        </w:rPr>
      </w:pPr>
      <w:r>
        <w:rPr>
          <w:sz w:val="22"/>
        </w:rPr>
        <w:t>Twitter has 225 million active users who collectively send 500 million tweets per day;</w:t>
      </w:r>
    </w:p>
    <w:p w:rsidR="00EA50F7" w:rsidRDefault="00EA50F7" w:rsidP="00EA50F7">
      <w:pPr>
        <w:pStyle w:val="BodyText"/>
        <w:numPr>
          <w:ilvl w:val="0"/>
          <w:numId w:val="28"/>
        </w:numPr>
        <w:rPr>
          <w:sz w:val="22"/>
        </w:rPr>
      </w:pPr>
      <w:r>
        <w:rPr>
          <w:sz w:val="22"/>
        </w:rPr>
        <w:t>There are over 1.01 billion mobile Facebook users active monthly as of 31 March 2014;</w:t>
      </w:r>
    </w:p>
    <w:p w:rsidR="00EA50F7" w:rsidRDefault="00EA50F7" w:rsidP="00EA50F7">
      <w:pPr>
        <w:pStyle w:val="BodyText"/>
        <w:numPr>
          <w:ilvl w:val="0"/>
          <w:numId w:val="28"/>
        </w:numPr>
        <w:rPr>
          <w:sz w:val="22"/>
        </w:rPr>
      </w:pPr>
      <w:r>
        <w:rPr>
          <w:sz w:val="22"/>
        </w:rPr>
        <w:t>YouTube is the second largest search engine on the web.</w:t>
      </w:r>
    </w:p>
    <w:p w:rsidR="00EA50F7" w:rsidRDefault="00EA50F7" w:rsidP="00EA50F7">
      <w:pPr>
        <w:pStyle w:val="BodyText"/>
        <w:rPr>
          <w:sz w:val="22"/>
        </w:rPr>
      </w:pPr>
    </w:p>
    <w:p w:rsidR="00EA50F7" w:rsidRDefault="00EA50F7" w:rsidP="00EA50F7">
      <w:pPr>
        <w:pStyle w:val="BodyText"/>
        <w:rPr>
          <w:sz w:val="22"/>
        </w:rPr>
      </w:pPr>
      <w:r>
        <w:rPr>
          <w:sz w:val="22"/>
        </w:rPr>
        <w:t xml:space="preserve">Social media is a reality for all of us and will judge us and measure us.  You now </w:t>
      </w:r>
      <w:r w:rsidR="00DF5DE0">
        <w:rPr>
          <w:sz w:val="22"/>
        </w:rPr>
        <w:t xml:space="preserve">have </w:t>
      </w:r>
      <w:r>
        <w:rPr>
          <w:sz w:val="22"/>
        </w:rPr>
        <w:t xml:space="preserve">to factor in social media to advice </w:t>
      </w:r>
      <w:r w:rsidR="00DF5DE0">
        <w:rPr>
          <w:sz w:val="22"/>
        </w:rPr>
        <w:t xml:space="preserve">that </w:t>
      </w:r>
      <w:r>
        <w:rPr>
          <w:sz w:val="22"/>
        </w:rPr>
        <w:t>you give to health and safety practitioners</w:t>
      </w:r>
      <w:r w:rsidR="009B5A52">
        <w:rPr>
          <w:sz w:val="22"/>
        </w:rPr>
        <w:t>.</w:t>
      </w:r>
    </w:p>
    <w:p w:rsidR="009B5A52" w:rsidRDefault="009B5A52" w:rsidP="00EA50F7">
      <w:pPr>
        <w:pStyle w:val="BodyText"/>
        <w:rPr>
          <w:sz w:val="22"/>
        </w:rPr>
      </w:pPr>
    </w:p>
    <w:p w:rsidR="009B5A52" w:rsidRDefault="009B5A52" w:rsidP="00EA50F7">
      <w:pPr>
        <w:pStyle w:val="BodyText"/>
        <w:rPr>
          <w:sz w:val="22"/>
        </w:rPr>
      </w:pPr>
      <w:r>
        <w:rPr>
          <w:sz w:val="22"/>
        </w:rPr>
        <w:t>There is a new Government, who have a majority.  They say that they are going to make changes to health and safety.</w:t>
      </w:r>
    </w:p>
    <w:p w:rsidR="009B5A52" w:rsidRDefault="009B5A52" w:rsidP="00EA50F7">
      <w:pPr>
        <w:pStyle w:val="BodyText"/>
        <w:rPr>
          <w:sz w:val="22"/>
        </w:rPr>
      </w:pPr>
    </w:p>
    <w:p w:rsidR="009B5A52" w:rsidRDefault="009B5A52" w:rsidP="00EA50F7">
      <w:pPr>
        <w:pStyle w:val="BodyText"/>
        <w:rPr>
          <w:sz w:val="22"/>
        </w:rPr>
      </w:pPr>
      <w:r>
        <w:rPr>
          <w:sz w:val="22"/>
        </w:rPr>
        <w:t>Deregulation Act 2015 – changes to HSAW s3 for self-employed.</w:t>
      </w:r>
    </w:p>
    <w:p w:rsidR="009B5A52" w:rsidRDefault="009B5A52" w:rsidP="00EA50F7">
      <w:pPr>
        <w:pStyle w:val="BodyText"/>
        <w:rPr>
          <w:sz w:val="22"/>
        </w:rPr>
      </w:pPr>
    </w:p>
    <w:p w:rsidR="009B5A52" w:rsidRDefault="009B5A52" w:rsidP="00EA50F7">
      <w:pPr>
        <w:pStyle w:val="BodyText"/>
        <w:rPr>
          <w:sz w:val="22"/>
        </w:rPr>
      </w:pPr>
      <w:r>
        <w:rPr>
          <w:sz w:val="22"/>
        </w:rPr>
        <w:t>The HSE have been concentrating on priorities for the last few years, simplifying health and safety law and guidance.  It is very good that so much can be downloaded for free from the HSE.</w:t>
      </w:r>
    </w:p>
    <w:p w:rsidR="009B5A52" w:rsidRDefault="009B5A52" w:rsidP="00EA50F7">
      <w:pPr>
        <w:pStyle w:val="BodyText"/>
        <w:rPr>
          <w:sz w:val="22"/>
        </w:rPr>
      </w:pPr>
    </w:p>
    <w:p w:rsidR="009B5A52" w:rsidRDefault="009B5A52" w:rsidP="00EA50F7">
      <w:pPr>
        <w:pStyle w:val="BodyText"/>
        <w:rPr>
          <w:sz w:val="22"/>
        </w:rPr>
      </w:pPr>
      <w:r>
        <w:rPr>
          <w:sz w:val="22"/>
        </w:rPr>
        <w:t>Who is responsible for carrying out occupational health surveillance work?  It depends on whether you are an employee of a duty holder, or whether you come from an agency – training is given to employees, but not to agency workers.</w:t>
      </w:r>
    </w:p>
    <w:p w:rsidR="009B5A52" w:rsidRDefault="009B5A52" w:rsidP="00EA50F7">
      <w:pPr>
        <w:pStyle w:val="BodyText"/>
        <w:rPr>
          <w:sz w:val="22"/>
        </w:rPr>
      </w:pPr>
    </w:p>
    <w:p w:rsidR="009B5A52" w:rsidRDefault="009B5A52" w:rsidP="00EA50F7">
      <w:pPr>
        <w:pStyle w:val="BodyText"/>
        <w:rPr>
          <w:sz w:val="22"/>
        </w:rPr>
      </w:pPr>
      <w:r>
        <w:rPr>
          <w:sz w:val="22"/>
          <w:u w:val="single"/>
        </w:rPr>
        <w:t>Work-related stress</w:t>
      </w:r>
    </w:p>
    <w:p w:rsidR="009B5A52" w:rsidRDefault="009B5A52" w:rsidP="00EA50F7">
      <w:pPr>
        <w:pStyle w:val="BodyText"/>
        <w:rPr>
          <w:sz w:val="22"/>
        </w:rPr>
      </w:pPr>
    </w:p>
    <w:p w:rsidR="009B5A52" w:rsidRDefault="009B5A52" w:rsidP="00EA50F7">
      <w:pPr>
        <w:pStyle w:val="BodyText"/>
        <w:rPr>
          <w:sz w:val="22"/>
        </w:rPr>
      </w:pPr>
      <w:r>
        <w:rPr>
          <w:sz w:val="22"/>
        </w:rPr>
        <w:t>There are six areas that, if poorly managed, are associated with poor health and well-being:</w:t>
      </w:r>
    </w:p>
    <w:p w:rsidR="009B5A52" w:rsidRDefault="009B5A52" w:rsidP="009B5A52">
      <w:pPr>
        <w:pStyle w:val="BodyText"/>
        <w:numPr>
          <w:ilvl w:val="0"/>
          <w:numId w:val="29"/>
        </w:numPr>
        <w:rPr>
          <w:sz w:val="22"/>
        </w:rPr>
      </w:pPr>
      <w:r>
        <w:rPr>
          <w:sz w:val="22"/>
        </w:rPr>
        <w:t>Demands;</w:t>
      </w:r>
    </w:p>
    <w:p w:rsidR="009B5A52" w:rsidRDefault="009B5A52" w:rsidP="009B5A52">
      <w:pPr>
        <w:pStyle w:val="BodyText"/>
        <w:numPr>
          <w:ilvl w:val="0"/>
          <w:numId w:val="29"/>
        </w:numPr>
        <w:rPr>
          <w:sz w:val="22"/>
        </w:rPr>
      </w:pPr>
      <w:r>
        <w:rPr>
          <w:sz w:val="22"/>
        </w:rPr>
        <w:t>Control;</w:t>
      </w:r>
    </w:p>
    <w:p w:rsidR="009B5A52" w:rsidRDefault="009B5A52" w:rsidP="009B5A52">
      <w:pPr>
        <w:pStyle w:val="BodyText"/>
        <w:numPr>
          <w:ilvl w:val="0"/>
          <w:numId w:val="29"/>
        </w:numPr>
        <w:rPr>
          <w:sz w:val="22"/>
        </w:rPr>
      </w:pPr>
      <w:r>
        <w:rPr>
          <w:sz w:val="22"/>
        </w:rPr>
        <w:t>Support;</w:t>
      </w:r>
    </w:p>
    <w:p w:rsidR="009B5A52" w:rsidRDefault="009B5A52" w:rsidP="009B5A52">
      <w:pPr>
        <w:pStyle w:val="BodyText"/>
        <w:numPr>
          <w:ilvl w:val="0"/>
          <w:numId w:val="29"/>
        </w:numPr>
        <w:rPr>
          <w:sz w:val="22"/>
        </w:rPr>
      </w:pPr>
      <w:r>
        <w:rPr>
          <w:sz w:val="22"/>
        </w:rPr>
        <w:t>Relationships;</w:t>
      </w:r>
    </w:p>
    <w:p w:rsidR="009B5A52" w:rsidRDefault="009B5A52" w:rsidP="009B5A52">
      <w:pPr>
        <w:pStyle w:val="BodyText"/>
        <w:numPr>
          <w:ilvl w:val="0"/>
          <w:numId w:val="29"/>
        </w:numPr>
        <w:rPr>
          <w:sz w:val="22"/>
        </w:rPr>
      </w:pPr>
      <w:r>
        <w:rPr>
          <w:sz w:val="22"/>
        </w:rPr>
        <w:t>Role;</w:t>
      </w:r>
    </w:p>
    <w:p w:rsidR="009B5A52" w:rsidRDefault="009B5A52" w:rsidP="009B5A52">
      <w:pPr>
        <w:pStyle w:val="BodyText"/>
        <w:numPr>
          <w:ilvl w:val="0"/>
          <w:numId w:val="29"/>
        </w:numPr>
        <w:rPr>
          <w:sz w:val="22"/>
        </w:rPr>
      </w:pPr>
      <w:r>
        <w:rPr>
          <w:sz w:val="22"/>
        </w:rPr>
        <w:t>Change.</w:t>
      </w:r>
    </w:p>
    <w:p w:rsidR="009B5A52" w:rsidRDefault="009B5A52" w:rsidP="009B5A52">
      <w:pPr>
        <w:pStyle w:val="BodyText"/>
        <w:rPr>
          <w:sz w:val="22"/>
        </w:rPr>
      </w:pPr>
    </w:p>
    <w:p w:rsidR="009B5A52" w:rsidRDefault="009B5A52" w:rsidP="004F2B72">
      <w:pPr>
        <w:pStyle w:val="BodyText"/>
        <w:numPr>
          <w:ilvl w:val="0"/>
          <w:numId w:val="29"/>
        </w:numPr>
        <w:ind w:left="714" w:hanging="357"/>
        <w:rPr>
          <w:sz w:val="22"/>
        </w:rPr>
      </w:pPr>
      <w:r>
        <w:rPr>
          <w:sz w:val="22"/>
        </w:rPr>
        <w:t>Implement a step by step risk assessment approach to stress</w:t>
      </w:r>
      <w:r w:rsidR="004F2B72">
        <w:rPr>
          <w:sz w:val="22"/>
        </w:rPr>
        <w:t>:</w:t>
      </w:r>
    </w:p>
    <w:p w:rsidR="004F2B72" w:rsidRDefault="004F2B72" w:rsidP="004F2B72">
      <w:pPr>
        <w:pStyle w:val="BodyText"/>
        <w:numPr>
          <w:ilvl w:val="0"/>
          <w:numId w:val="30"/>
        </w:numPr>
        <w:rPr>
          <w:sz w:val="22"/>
        </w:rPr>
      </w:pPr>
      <w:r>
        <w:rPr>
          <w:sz w:val="22"/>
        </w:rPr>
        <w:t>Main risk factors;</w:t>
      </w:r>
    </w:p>
    <w:p w:rsidR="004F2B72" w:rsidRDefault="004F2B72" w:rsidP="004F2B72">
      <w:pPr>
        <w:pStyle w:val="BodyText"/>
        <w:numPr>
          <w:ilvl w:val="0"/>
          <w:numId w:val="30"/>
        </w:numPr>
        <w:rPr>
          <w:sz w:val="22"/>
        </w:rPr>
      </w:pPr>
      <w:r>
        <w:rPr>
          <w:sz w:val="22"/>
        </w:rPr>
        <w:t>Underlying causes and prevention;</w:t>
      </w:r>
    </w:p>
    <w:p w:rsidR="004F2B72" w:rsidRDefault="004F2B72" w:rsidP="004F2B72">
      <w:pPr>
        <w:pStyle w:val="BodyText"/>
        <w:numPr>
          <w:ilvl w:val="0"/>
          <w:numId w:val="30"/>
        </w:numPr>
        <w:rPr>
          <w:sz w:val="22"/>
        </w:rPr>
      </w:pPr>
      <w:r>
        <w:rPr>
          <w:sz w:val="22"/>
        </w:rPr>
        <w:t>Provide a yardstick to measure against.</w:t>
      </w:r>
    </w:p>
    <w:p w:rsidR="004F2B72" w:rsidRDefault="004F2B72" w:rsidP="004F2B72">
      <w:pPr>
        <w:pStyle w:val="BodyText"/>
        <w:rPr>
          <w:sz w:val="22"/>
        </w:rPr>
      </w:pPr>
    </w:p>
    <w:p w:rsidR="004F2B72" w:rsidRDefault="004F2B72" w:rsidP="004F2B72">
      <w:pPr>
        <w:pStyle w:val="BodyText"/>
        <w:numPr>
          <w:ilvl w:val="0"/>
          <w:numId w:val="30"/>
        </w:numPr>
        <w:ind w:left="714" w:hanging="357"/>
        <w:rPr>
          <w:sz w:val="22"/>
        </w:rPr>
      </w:pPr>
      <w:r>
        <w:rPr>
          <w:sz w:val="22"/>
        </w:rPr>
        <w:t>Assess the current situation using surveys and other techniques.</w:t>
      </w:r>
    </w:p>
    <w:p w:rsidR="004F2B72" w:rsidRDefault="004F2B72" w:rsidP="004F2B72">
      <w:pPr>
        <w:pStyle w:val="ListParagraph"/>
        <w:rPr>
          <w:sz w:val="22"/>
        </w:rPr>
      </w:pPr>
    </w:p>
    <w:p w:rsidR="004F2B72" w:rsidRDefault="004F2B72" w:rsidP="004F2B72">
      <w:pPr>
        <w:pStyle w:val="BodyText"/>
        <w:numPr>
          <w:ilvl w:val="0"/>
          <w:numId w:val="30"/>
        </w:numPr>
        <w:ind w:left="714" w:hanging="357"/>
        <w:rPr>
          <w:sz w:val="22"/>
        </w:rPr>
      </w:pPr>
      <w:r>
        <w:rPr>
          <w:sz w:val="22"/>
        </w:rPr>
        <w:t>Work with employees on improvements.</w:t>
      </w:r>
    </w:p>
    <w:p w:rsidR="004F2B72" w:rsidRDefault="004F2B72" w:rsidP="004F2B72">
      <w:pPr>
        <w:pStyle w:val="ListParagraph"/>
        <w:rPr>
          <w:sz w:val="22"/>
        </w:rPr>
      </w:pPr>
    </w:p>
    <w:p w:rsidR="004F2B72" w:rsidRPr="009B5A52" w:rsidRDefault="004F2B72" w:rsidP="004F2B72">
      <w:pPr>
        <w:pStyle w:val="BodyText"/>
        <w:rPr>
          <w:sz w:val="22"/>
        </w:rPr>
      </w:pPr>
      <w:r>
        <w:rPr>
          <w:sz w:val="22"/>
        </w:rPr>
        <w:t>Work-related stress is genuine, tangible and is being given greater priority by the HSE.</w:t>
      </w:r>
      <w:r w:rsidR="005341F5">
        <w:rPr>
          <w:sz w:val="22"/>
        </w:rPr>
        <w:t xml:space="preserve">  However it is not just what is going on in the workplace</w:t>
      </w:r>
      <w:r w:rsidR="00DF5DE0">
        <w:rPr>
          <w:sz w:val="22"/>
        </w:rPr>
        <w:t xml:space="preserve"> that can lead to stress</w:t>
      </w:r>
      <w:r w:rsidR="005341F5">
        <w:rPr>
          <w:sz w:val="22"/>
        </w:rPr>
        <w:t>, it is also what is going on at home.</w:t>
      </w:r>
    </w:p>
    <w:p w:rsidR="00417FDF" w:rsidRDefault="00417FDF" w:rsidP="00EA3094">
      <w:pPr>
        <w:pStyle w:val="BodyText"/>
        <w:rPr>
          <w:sz w:val="22"/>
        </w:rPr>
      </w:pPr>
    </w:p>
    <w:p w:rsidR="004F5857" w:rsidRDefault="004F5857" w:rsidP="00EA3094">
      <w:pPr>
        <w:pStyle w:val="BodyText"/>
        <w:rPr>
          <w:sz w:val="22"/>
        </w:rPr>
      </w:pPr>
      <w:r>
        <w:rPr>
          <w:sz w:val="22"/>
        </w:rPr>
        <w:t xml:space="preserve">There did used to be an old-fashioned view in this country with regards to sentencing for health and safety offences.  There is now a definitive guideline for environmental offences “The court should now ‘step back’ and ... review whether the sentence as a </w:t>
      </w:r>
      <w:r>
        <w:rPr>
          <w:sz w:val="22"/>
        </w:rPr>
        <w:lastRenderedPageBreak/>
        <w:t>whole meets, in a fair way, the objectives of punishment, deterrence and removal of gain derived through the commission of the offence.”  Environmental offences include pollution, smoke, smells and waste.</w:t>
      </w:r>
    </w:p>
    <w:p w:rsidR="004F5857" w:rsidRDefault="004F5857" w:rsidP="00EA3094">
      <w:pPr>
        <w:pStyle w:val="BodyText"/>
        <w:rPr>
          <w:sz w:val="22"/>
        </w:rPr>
      </w:pPr>
    </w:p>
    <w:p w:rsidR="004F5857" w:rsidRDefault="004F5857" w:rsidP="00EA3094">
      <w:pPr>
        <w:pStyle w:val="BodyText"/>
        <w:rPr>
          <w:sz w:val="22"/>
        </w:rPr>
      </w:pPr>
      <w:r>
        <w:rPr>
          <w:sz w:val="22"/>
        </w:rPr>
        <w:t xml:space="preserve">However, the </w:t>
      </w:r>
      <w:r w:rsidR="00B06BC3">
        <w:rPr>
          <w:sz w:val="22"/>
        </w:rPr>
        <w:t>effect of new guidelines of sentencing includes</w:t>
      </w:r>
      <w:r>
        <w:rPr>
          <w:sz w:val="22"/>
        </w:rPr>
        <w:t>:</w:t>
      </w:r>
    </w:p>
    <w:p w:rsidR="004F5857" w:rsidRDefault="004F5857" w:rsidP="004F5857">
      <w:pPr>
        <w:pStyle w:val="BodyText"/>
        <w:numPr>
          <w:ilvl w:val="0"/>
          <w:numId w:val="31"/>
        </w:numPr>
        <w:rPr>
          <w:sz w:val="22"/>
        </w:rPr>
      </w:pPr>
      <w:r>
        <w:rPr>
          <w:sz w:val="22"/>
        </w:rPr>
        <w:t>Fines for environmental offences may become higher than those for health and safety offences;</w:t>
      </w:r>
    </w:p>
    <w:p w:rsidR="004F5857" w:rsidRDefault="004F5857" w:rsidP="004F5857">
      <w:pPr>
        <w:pStyle w:val="BodyText"/>
        <w:numPr>
          <w:ilvl w:val="0"/>
          <w:numId w:val="31"/>
        </w:numPr>
        <w:rPr>
          <w:sz w:val="22"/>
        </w:rPr>
      </w:pPr>
      <w:r>
        <w:rPr>
          <w:sz w:val="22"/>
        </w:rPr>
        <w:t>Businesses may challenge their own ‘culpability’ and ‘harm’ levels;</w:t>
      </w:r>
    </w:p>
    <w:p w:rsidR="004F5857" w:rsidRDefault="004F5857" w:rsidP="004F5857">
      <w:pPr>
        <w:pStyle w:val="BodyText"/>
        <w:numPr>
          <w:ilvl w:val="0"/>
          <w:numId w:val="31"/>
        </w:numPr>
        <w:rPr>
          <w:sz w:val="22"/>
        </w:rPr>
      </w:pPr>
      <w:r>
        <w:rPr>
          <w:sz w:val="22"/>
        </w:rPr>
        <w:t>Court must consider making a compensation order.</w:t>
      </w:r>
    </w:p>
    <w:p w:rsidR="000B7CCB" w:rsidRDefault="000B7CCB" w:rsidP="000B7CCB">
      <w:pPr>
        <w:pStyle w:val="BodyText"/>
        <w:rPr>
          <w:sz w:val="22"/>
        </w:rPr>
      </w:pPr>
    </w:p>
    <w:p w:rsidR="008D1F5B" w:rsidRDefault="000B7CCB" w:rsidP="00A85727">
      <w:pPr>
        <w:pStyle w:val="BodyText"/>
        <w:rPr>
          <w:sz w:val="22"/>
        </w:rPr>
      </w:pPr>
      <w:r>
        <w:rPr>
          <w:sz w:val="22"/>
        </w:rPr>
        <w:t>The guidelines for H&amp;S and corporate manslaughter will probably be published this autumn but won’t take effect until early 2016.</w:t>
      </w:r>
    </w:p>
    <w:p w:rsidR="002C3AC7" w:rsidRDefault="002C3AC7" w:rsidP="00A85727">
      <w:pPr>
        <w:pStyle w:val="BodyText"/>
        <w:rPr>
          <w:sz w:val="22"/>
        </w:rPr>
      </w:pPr>
    </w:p>
    <w:p w:rsidR="002C3AC7" w:rsidRDefault="002C3AC7" w:rsidP="00A85727">
      <w:pPr>
        <w:pStyle w:val="BodyText"/>
        <w:rPr>
          <w:sz w:val="22"/>
        </w:rPr>
      </w:pPr>
      <w:r>
        <w:rPr>
          <w:sz w:val="22"/>
        </w:rPr>
        <w:t>The tariff for health and safety fines is based on ‘harm’ and ‘culpability’.  Large companies are those with over £50 million turnover.</w:t>
      </w:r>
      <w:r w:rsidR="00590BAB">
        <w:rPr>
          <w:sz w:val="22"/>
        </w:rPr>
        <w:t xml:space="preserve">  Very large companies would receive even higher fines.</w:t>
      </w:r>
    </w:p>
    <w:p w:rsidR="000B7CCB" w:rsidRDefault="000B7CCB" w:rsidP="00A85727">
      <w:pPr>
        <w:pStyle w:val="BodyText"/>
        <w:rPr>
          <w:sz w:val="22"/>
        </w:rPr>
      </w:pPr>
    </w:p>
    <w:p w:rsidR="000B7CCB" w:rsidRDefault="000B7CCB" w:rsidP="00A85727">
      <w:pPr>
        <w:pStyle w:val="BodyText"/>
        <w:rPr>
          <w:sz w:val="22"/>
        </w:rPr>
      </w:pPr>
      <w:r>
        <w:rPr>
          <w:sz w:val="22"/>
        </w:rPr>
        <w:t xml:space="preserve">Gill Wiseman asked about local authorities and health service trusts.  David replied that they are covered in the consultation.  </w:t>
      </w:r>
      <w:r w:rsidR="002C3AC7">
        <w:rPr>
          <w:sz w:val="22"/>
        </w:rPr>
        <w:t>They are still based on culpability and harm, but then the fine has to be moderated according to the assets of the authority or health trust.</w:t>
      </w:r>
    </w:p>
    <w:p w:rsidR="00590BAB" w:rsidRDefault="00590BAB" w:rsidP="00A85727">
      <w:pPr>
        <w:pStyle w:val="BodyText"/>
        <w:rPr>
          <w:sz w:val="22"/>
        </w:rPr>
      </w:pPr>
    </w:p>
    <w:p w:rsidR="00590BAB" w:rsidRDefault="00590BAB" w:rsidP="00A85727">
      <w:pPr>
        <w:pStyle w:val="BodyText"/>
        <w:rPr>
          <w:sz w:val="22"/>
        </w:rPr>
      </w:pPr>
      <w:r>
        <w:rPr>
          <w:sz w:val="22"/>
        </w:rPr>
        <w:t>David asked how we take the safety messages back to employers.</w:t>
      </w:r>
      <w:r w:rsidR="009610E1">
        <w:rPr>
          <w:sz w:val="22"/>
        </w:rPr>
        <w:t xml:space="preserve">  He went on to talk about the awful press that Thomas Cook have had recently.  There were criminal investigations resulting in prosecutions in Greece of hotel staff.  The holiday reps were cleared.  Inquests can’t find fault.  Thomas Cook missed the most obvious debate; they had no plan. </w:t>
      </w:r>
      <w:r w:rsidR="00445D12">
        <w:rPr>
          <w:sz w:val="22"/>
        </w:rPr>
        <w:t xml:space="preserve"> If you get health and safety wrong, it plays straight into the hands of the press.</w:t>
      </w:r>
      <w:r w:rsidR="009610E1">
        <w:rPr>
          <w:sz w:val="22"/>
        </w:rPr>
        <w:t xml:space="preserve"> </w:t>
      </w:r>
    </w:p>
    <w:p w:rsidR="000B7CCB" w:rsidRDefault="000B7CCB" w:rsidP="00A85727">
      <w:pPr>
        <w:pStyle w:val="BodyText"/>
        <w:rPr>
          <w:sz w:val="22"/>
        </w:rPr>
      </w:pPr>
    </w:p>
    <w:p w:rsidR="00EA3094" w:rsidRPr="00BC6771" w:rsidRDefault="00BD3DAD" w:rsidP="00EA3094">
      <w:pPr>
        <w:pStyle w:val="BodyText"/>
        <w:rPr>
          <w:sz w:val="22"/>
        </w:rPr>
      </w:pPr>
      <w:r>
        <w:rPr>
          <w:sz w:val="22"/>
        </w:rPr>
        <w:t xml:space="preserve">The chairman thanked David for </w:t>
      </w:r>
      <w:r w:rsidR="00894D18">
        <w:rPr>
          <w:sz w:val="22"/>
        </w:rPr>
        <w:t>his absolutely fascinating</w:t>
      </w:r>
      <w:r>
        <w:rPr>
          <w:sz w:val="22"/>
        </w:rPr>
        <w:t xml:space="preserve"> presentation</w:t>
      </w:r>
      <w:r w:rsidR="00894D18">
        <w:rPr>
          <w:sz w:val="22"/>
        </w:rPr>
        <w:t xml:space="preserve"> which had been greatly appreciated</w:t>
      </w:r>
      <w:r w:rsidR="00C05DEA">
        <w:rPr>
          <w:sz w:val="22"/>
        </w:rPr>
        <w:t>.</w:t>
      </w:r>
    </w:p>
    <w:p w:rsidR="00EA3094" w:rsidRDefault="00EA3094">
      <w:pPr>
        <w:rPr>
          <w:rFonts w:ascii="Arial" w:hAnsi="Arial"/>
          <w:sz w:val="22"/>
        </w:rPr>
      </w:pPr>
    </w:p>
    <w:p w:rsidR="00A34EFD" w:rsidRPr="00A34EFD" w:rsidRDefault="008F403D" w:rsidP="00A34999">
      <w:pPr>
        <w:pStyle w:val="Heading5"/>
        <w:spacing w:before="0"/>
        <w:rPr>
          <w:i w:val="0"/>
        </w:rPr>
      </w:pPr>
      <w:r>
        <w:rPr>
          <w:i w:val="0"/>
        </w:rPr>
        <w:t>Minutes of 2014</w:t>
      </w:r>
      <w:r w:rsidR="00A34EFD" w:rsidRPr="00A34EFD">
        <w:rPr>
          <w:i w:val="0"/>
        </w:rPr>
        <w:t xml:space="preserve"> AGM</w:t>
      </w:r>
    </w:p>
    <w:p w:rsidR="00A34EFD" w:rsidRDefault="008F403D" w:rsidP="00A34EFD">
      <w:pPr>
        <w:rPr>
          <w:rFonts w:ascii="Arial" w:hAnsi="Arial"/>
          <w:sz w:val="22"/>
        </w:rPr>
      </w:pPr>
      <w:r>
        <w:rPr>
          <w:rFonts w:ascii="Arial" w:hAnsi="Arial"/>
          <w:sz w:val="22"/>
        </w:rPr>
        <w:t>The minutes of the 2014</w:t>
      </w:r>
      <w:r w:rsidR="00A34EFD">
        <w:rPr>
          <w:rFonts w:ascii="Arial" w:hAnsi="Arial"/>
          <w:sz w:val="22"/>
        </w:rPr>
        <w:t xml:space="preserve"> AGM were accepted as a true record.</w:t>
      </w:r>
    </w:p>
    <w:p w:rsidR="00A34EFD" w:rsidRDefault="00A34EFD" w:rsidP="00A34EFD">
      <w:pPr>
        <w:rPr>
          <w:rFonts w:ascii="Arial" w:hAnsi="Arial"/>
          <w:sz w:val="22"/>
        </w:rPr>
      </w:pPr>
    </w:p>
    <w:p w:rsidR="00A34EFD" w:rsidRPr="00A34EFD" w:rsidRDefault="00A34EFD" w:rsidP="00A34999">
      <w:pPr>
        <w:pStyle w:val="Heading5"/>
        <w:spacing w:before="0"/>
        <w:rPr>
          <w:i w:val="0"/>
        </w:rPr>
      </w:pPr>
      <w:r w:rsidRPr="00A34EFD">
        <w:rPr>
          <w:i w:val="0"/>
        </w:rPr>
        <w:t>Chairman’s Annual Report</w:t>
      </w:r>
    </w:p>
    <w:p w:rsidR="003A2E24" w:rsidRDefault="003A2E24" w:rsidP="00A34EFD">
      <w:pPr>
        <w:rPr>
          <w:rFonts w:ascii="Arial" w:hAnsi="Arial" w:cs="Arial"/>
          <w:sz w:val="22"/>
          <w:szCs w:val="22"/>
        </w:rPr>
      </w:pPr>
      <w:r>
        <w:rPr>
          <w:rFonts w:ascii="Arial" w:hAnsi="Arial" w:cs="Arial"/>
          <w:sz w:val="22"/>
          <w:szCs w:val="22"/>
        </w:rPr>
        <w:t xml:space="preserve">Colin Norgate thanked </w:t>
      </w:r>
      <w:r w:rsidR="008F403D">
        <w:rPr>
          <w:rFonts w:ascii="Arial" w:hAnsi="Arial" w:cs="Arial"/>
          <w:sz w:val="22"/>
          <w:szCs w:val="22"/>
        </w:rPr>
        <w:t>David Nicholson for his support, Melissa for her work on the website and Chris Pavey for preparing the minutes.</w:t>
      </w:r>
    </w:p>
    <w:p w:rsidR="008F403D" w:rsidRDefault="008F403D" w:rsidP="00A34EFD">
      <w:pPr>
        <w:rPr>
          <w:rFonts w:ascii="Arial" w:hAnsi="Arial" w:cs="Arial"/>
          <w:sz w:val="22"/>
          <w:szCs w:val="22"/>
        </w:rPr>
      </w:pPr>
    </w:p>
    <w:p w:rsidR="008F403D" w:rsidRDefault="008F403D" w:rsidP="00A34EFD">
      <w:pPr>
        <w:rPr>
          <w:rFonts w:ascii="Arial" w:hAnsi="Arial" w:cs="Arial"/>
          <w:sz w:val="22"/>
          <w:szCs w:val="22"/>
        </w:rPr>
      </w:pPr>
      <w:r>
        <w:rPr>
          <w:rFonts w:ascii="Arial" w:hAnsi="Arial" w:cs="Arial"/>
          <w:sz w:val="22"/>
          <w:szCs w:val="22"/>
        </w:rPr>
        <w:t>He congratula</w:t>
      </w:r>
      <w:r w:rsidR="002067B7">
        <w:rPr>
          <w:rFonts w:ascii="Arial" w:hAnsi="Arial" w:cs="Arial"/>
          <w:sz w:val="22"/>
          <w:szCs w:val="22"/>
        </w:rPr>
        <w:t>ted the Group on obtaining the S</w:t>
      </w:r>
      <w:r>
        <w:rPr>
          <w:rFonts w:ascii="Arial" w:hAnsi="Arial" w:cs="Arial"/>
          <w:sz w:val="22"/>
          <w:szCs w:val="22"/>
        </w:rPr>
        <w:t>ilver Alan Butler award again this year.  He went on to say that it would be great if the Group could win the gold award this coming year and the Executive would be looking into this over the summer.</w:t>
      </w:r>
    </w:p>
    <w:p w:rsidR="008F403D" w:rsidRDefault="008F403D" w:rsidP="00A34EFD">
      <w:pPr>
        <w:rPr>
          <w:rFonts w:ascii="Arial" w:hAnsi="Arial" w:cs="Arial"/>
          <w:sz w:val="22"/>
          <w:szCs w:val="22"/>
        </w:rPr>
      </w:pPr>
    </w:p>
    <w:p w:rsidR="008F403D" w:rsidRDefault="008F403D" w:rsidP="00A34EFD">
      <w:pPr>
        <w:rPr>
          <w:rFonts w:ascii="Arial" w:hAnsi="Arial" w:cs="Arial"/>
          <w:sz w:val="22"/>
          <w:szCs w:val="22"/>
        </w:rPr>
      </w:pPr>
      <w:r>
        <w:rPr>
          <w:rFonts w:ascii="Arial" w:hAnsi="Arial" w:cs="Arial"/>
          <w:sz w:val="22"/>
          <w:szCs w:val="22"/>
        </w:rPr>
        <w:t xml:space="preserve">Membership is remaining steady, but not growing and members are asked to publicise the Group everywhere they go.  </w:t>
      </w:r>
    </w:p>
    <w:p w:rsidR="008F403D" w:rsidRDefault="008F403D" w:rsidP="00A34EFD">
      <w:pPr>
        <w:rPr>
          <w:rFonts w:ascii="Arial" w:hAnsi="Arial" w:cs="Arial"/>
          <w:sz w:val="22"/>
          <w:szCs w:val="22"/>
        </w:rPr>
      </w:pPr>
    </w:p>
    <w:p w:rsidR="008F403D" w:rsidRDefault="008F403D" w:rsidP="00A34EFD">
      <w:pPr>
        <w:rPr>
          <w:rFonts w:ascii="Arial" w:hAnsi="Arial" w:cs="Arial"/>
          <w:sz w:val="22"/>
          <w:szCs w:val="22"/>
        </w:rPr>
      </w:pPr>
      <w:r>
        <w:rPr>
          <w:rFonts w:ascii="Arial" w:hAnsi="Arial" w:cs="Arial"/>
          <w:sz w:val="22"/>
          <w:szCs w:val="22"/>
        </w:rPr>
        <w:t>Members are also asked to complete and return the questionnaire on the programme.</w:t>
      </w:r>
    </w:p>
    <w:p w:rsidR="008F403D" w:rsidRDefault="008F403D" w:rsidP="00A34EFD">
      <w:pPr>
        <w:rPr>
          <w:rFonts w:ascii="Arial" w:hAnsi="Arial" w:cs="Arial"/>
          <w:sz w:val="22"/>
          <w:szCs w:val="22"/>
        </w:rPr>
      </w:pPr>
    </w:p>
    <w:p w:rsidR="008F403D" w:rsidRDefault="0041629C" w:rsidP="00A34EFD">
      <w:pPr>
        <w:rPr>
          <w:rFonts w:ascii="Arial" w:hAnsi="Arial" w:cs="Arial"/>
          <w:sz w:val="22"/>
          <w:szCs w:val="22"/>
        </w:rPr>
      </w:pPr>
      <w:r>
        <w:rPr>
          <w:rFonts w:ascii="Arial" w:hAnsi="Arial" w:cs="Arial"/>
          <w:sz w:val="22"/>
          <w:szCs w:val="22"/>
        </w:rPr>
        <w:t>Colin finished his report by reminding members that he had originally taken the role of chairman on for 3 years and therefore gave one year’s notice that he would be retiring at the AGM 2016.</w:t>
      </w:r>
    </w:p>
    <w:p w:rsidR="003A2E24" w:rsidRPr="00917518" w:rsidRDefault="003A2E24" w:rsidP="00A34EFD">
      <w:pPr>
        <w:rPr>
          <w:rFonts w:ascii="Arial" w:hAnsi="Arial" w:cs="Arial"/>
          <w:sz w:val="22"/>
          <w:szCs w:val="22"/>
        </w:rPr>
      </w:pPr>
    </w:p>
    <w:p w:rsidR="00A34EFD" w:rsidRPr="00A34EFD" w:rsidRDefault="00A34EFD" w:rsidP="00A34999">
      <w:pPr>
        <w:pStyle w:val="Heading5"/>
        <w:spacing w:before="0"/>
        <w:rPr>
          <w:i w:val="0"/>
        </w:rPr>
      </w:pPr>
      <w:r w:rsidRPr="00A34EFD">
        <w:rPr>
          <w:i w:val="0"/>
        </w:rPr>
        <w:lastRenderedPageBreak/>
        <w:t>General Secretary’s Report</w:t>
      </w:r>
    </w:p>
    <w:p w:rsidR="003F6F7A" w:rsidRDefault="00703472" w:rsidP="00A34EFD">
      <w:pPr>
        <w:rPr>
          <w:rFonts w:ascii="Arial" w:hAnsi="Arial" w:cs="Arial"/>
          <w:sz w:val="22"/>
          <w:szCs w:val="22"/>
        </w:rPr>
      </w:pPr>
      <w:r>
        <w:rPr>
          <w:rFonts w:ascii="Arial" w:hAnsi="Arial" w:cs="Arial"/>
          <w:sz w:val="22"/>
          <w:szCs w:val="22"/>
        </w:rPr>
        <w:t xml:space="preserve">David Nicholson </w:t>
      </w:r>
      <w:r w:rsidR="003451F1">
        <w:rPr>
          <w:rFonts w:ascii="Arial" w:hAnsi="Arial" w:cs="Arial"/>
          <w:sz w:val="22"/>
          <w:szCs w:val="22"/>
        </w:rPr>
        <w:t>started his report by saying that it had been another good year with informative presentations.  Not only those that were given by external speakers who are prepared to give their time and share their knowledge free of charge, but also those given by the Group’s members.</w:t>
      </w:r>
    </w:p>
    <w:p w:rsidR="003451F1" w:rsidRDefault="003451F1" w:rsidP="00A34EFD">
      <w:pPr>
        <w:rPr>
          <w:rFonts w:ascii="Arial" w:hAnsi="Arial" w:cs="Arial"/>
          <w:sz w:val="22"/>
          <w:szCs w:val="22"/>
        </w:rPr>
      </w:pPr>
    </w:p>
    <w:p w:rsidR="003451F1" w:rsidRDefault="003451F1" w:rsidP="00A34EFD">
      <w:pPr>
        <w:rPr>
          <w:rFonts w:ascii="Arial" w:hAnsi="Arial" w:cs="Arial"/>
          <w:sz w:val="22"/>
          <w:szCs w:val="22"/>
        </w:rPr>
      </w:pPr>
      <w:r>
        <w:rPr>
          <w:rFonts w:ascii="Arial" w:hAnsi="Arial" w:cs="Arial"/>
          <w:sz w:val="22"/>
          <w:szCs w:val="22"/>
        </w:rPr>
        <w:t>Mike Walters has attended nearly every meeting and given his regular updates, and delivered two of the presentations this year.  He has also represented the Group twice and been quite active in his role as Honorary President.  The Group still has his support even though he can’t attend so many meetings now.</w:t>
      </w:r>
    </w:p>
    <w:p w:rsidR="00837EEC" w:rsidRDefault="00837EEC" w:rsidP="00A34EFD">
      <w:pPr>
        <w:rPr>
          <w:rFonts w:ascii="Arial" w:hAnsi="Arial" w:cs="Arial"/>
          <w:sz w:val="22"/>
          <w:szCs w:val="22"/>
        </w:rPr>
      </w:pPr>
    </w:p>
    <w:p w:rsidR="00837EEC" w:rsidRDefault="00837EEC" w:rsidP="00A34EFD">
      <w:pPr>
        <w:rPr>
          <w:rFonts w:ascii="Arial" w:hAnsi="Arial" w:cs="Arial"/>
          <w:sz w:val="22"/>
          <w:szCs w:val="22"/>
        </w:rPr>
      </w:pPr>
      <w:r>
        <w:rPr>
          <w:rFonts w:ascii="Arial" w:hAnsi="Arial" w:cs="Arial"/>
          <w:sz w:val="22"/>
          <w:szCs w:val="22"/>
        </w:rPr>
        <w:t>Mark Curry has put in a lot of work for the Group this year, giving two presentations.  He has also been strengthening links with Safety Groups UK.</w:t>
      </w:r>
    </w:p>
    <w:p w:rsidR="00837EEC" w:rsidRDefault="00837EEC" w:rsidP="00A34EFD">
      <w:pPr>
        <w:rPr>
          <w:rFonts w:ascii="Arial" w:hAnsi="Arial" w:cs="Arial"/>
          <w:sz w:val="22"/>
          <w:szCs w:val="22"/>
        </w:rPr>
      </w:pPr>
    </w:p>
    <w:p w:rsidR="00837EEC" w:rsidRDefault="00837EEC" w:rsidP="00A34EFD">
      <w:pPr>
        <w:rPr>
          <w:rFonts w:ascii="Arial" w:hAnsi="Arial" w:cs="Arial"/>
          <w:sz w:val="22"/>
          <w:szCs w:val="22"/>
        </w:rPr>
      </w:pPr>
      <w:r>
        <w:rPr>
          <w:rFonts w:ascii="Arial" w:hAnsi="Arial" w:cs="Arial"/>
          <w:sz w:val="22"/>
          <w:szCs w:val="22"/>
        </w:rPr>
        <w:t>David thanked Colin for all his work leading the Group.</w:t>
      </w:r>
    </w:p>
    <w:p w:rsidR="00837EEC" w:rsidRDefault="00837EEC" w:rsidP="00A34EFD">
      <w:pPr>
        <w:rPr>
          <w:rFonts w:ascii="Arial" w:hAnsi="Arial" w:cs="Arial"/>
          <w:sz w:val="22"/>
          <w:szCs w:val="22"/>
        </w:rPr>
      </w:pPr>
    </w:p>
    <w:p w:rsidR="00837EEC" w:rsidRDefault="00837EEC" w:rsidP="00A34EFD">
      <w:pPr>
        <w:rPr>
          <w:rFonts w:ascii="Arial" w:hAnsi="Arial" w:cs="Arial"/>
          <w:sz w:val="22"/>
          <w:szCs w:val="22"/>
        </w:rPr>
      </w:pPr>
      <w:r>
        <w:rPr>
          <w:rFonts w:ascii="Arial" w:hAnsi="Arial" w:cs="Arial"/>
          <w:sz w:val="22"/>
          <w:szCs w:val="22"/>
        </w:rPr>
        <w:t xml:space="preserve">Planning for the coming year has still to take place, but it will be good if it is anything like this year.  </w:t>
      </w:r>
    </w:p>
    <w:p w:rsidR="007035DC" w:rsidRDefault="007035DC" w:rsidP="00A34EFD">
      <w:pPr>
        <w:rPr>
          <w:rFonts w:ascii="Arial" w:hAnsi="Arial" w:cs="Arial"/>
          <w:sz w:val="22"/>
          <w:szCs w:val="22"/>
        </w:rPr>
      </w:pPr>
    </w:p>
    <w:p w:rsidR="00A34EFD" w:rsidRPr="00595CE2" w:rsidRDefault="00A34EFD" w:rsidP="00595CE2">
      <w:pPr>
        <w:pStyle w:val="Heading5"/>
        <w:spacing w:before="0"/>
        <w:rPr>
          <w:i w:val="0"/>
        </w:rPr>
      </w:pPr>
      <w:r w:rsidRPr="00595CE2">
        <w:rPr>
          <w:i w:val="0"/>
        </w:rPr>
        <w:t>Hon Treasurer’s Report</w:t>
      </w:r>
    </w:p>
    <w:p w:rsidR="00837EEC" w:rsidRDefault="00837EEC" w:rsidP="00A34EFD">
      <w:pPr>
        <w:rPr>
          <w:rFonts w:ascii="Arial" w:hAnsi="Arial"/>
          <w:sz w:val="22"/>
        </w:rPr>
      </w:pPr>
      <w:r>
        <w:rPr>
          <w:rFonts w:ascii="Arial" w:hAnsi="Arial"/>
          <w:sz w:val="22"/>
        </w:rPr>
        <w:t xml:space="preserve">The report had been circulated to members before the meeting.  Colin reported that </w:t>
      </w:r>
      <w:r w:rsidR="0059559F">
        <w:rPr>
          <w:rFonts w:ascii="Arial" w:hAnsi="Arial"/>
          <w:sz w:val="22"/>
        </w:rPr>
        <w:t>Greg had dipped into the reserve fund</w:t>
      </w:r>
      <w:r w:rsidR="009E6B47">
        <w:rPr>
          <w:rFonts w:ascii="Arial" w:hAnsi="Arial"/>
          <w:sz w:val="22"/>
        </w:rPr>
        <w:t xml:space="preserve"> </w:t>
      </w:r>
      <w:r w:rsidR="009E6B47" w:rsidRPr="0016101C">
        <w:rPr>
          <w:rFonts w:ascii="Arial" w:hAnsi="Arial"/>
          <w:sz w:val="22"/>
        </w:rPr>
        <w:t xml:space="preserve">with the agreement </w:t>
      </w:r>
      <w:r w:rsidR="0016101C">
        <w:rPr>
          <w:rFonts w:ascii="Arial" w:hAnsi="Arial"/>
          <w:sz w:val="22"/>
        </w:rPr>
        <w:t>of the Executive Committee and m</w:t>
      </w:r>
      <w:r w:rsidR="009E6B47" w:rsidRPr="0016101C">
        <w:rPr>
          <w:rFonts w:ascii="Arial" w:hAnsi="Arial"/>
          <w:sz w:val="22"/>
        </w:rPr>
        <w:t>embers in order to promote the Group and also to provide equipment needed for the group to function effectively.</w:t>
      </w:r>
    </w:p>
    <w:p w:rsidR="00837EEC" w:rsidRDefault="00837EEC" w:rsidP="00A34EFD">
      <w:pPr>
        <w:rPr>
          <w:rFonts w:ascii="Arial" w:hAnsi="Arial"/>
          <w:sz w:val="22"/>
        </w:rPr>
      </w:pPr>
    </w:p>
    <w:p w:rsidR="009E6B47" w:rsidRDefault="009E6B47" w:rsidP="009E6B47">
      <w:pPr>
        <w:pStyle w:val="BodyText"/>
        <w:rPr>
          <w:b/>
          <w:sz w:val="22"/>
        </w:rPr>
      </w:pPr>
      <w:r>
        <w:rPr>
          <w:b/>
          <w:sz w:val="22"/>
        </w:rPr>
        <w:t>Addendum to Hon Treasurer's Report</w:t>
      </w:r>
    </w:p>
    <w:p w:rsidR="009E6B47" w:rsidRDefault="009E6B47" w:rsidP="009E6B47">
      <w:pPr>
        <w:pStyle w:val="BodyText"/>
        <w:rPr>
          <w:sz w:val="22"/>
        </w:rPr>
      </w:pPr>
    </w:p>
    <w:p w:rsidR="009E6B47" w:rsidRPr="004E5DCB" w:rsidRDefault="009E6B47" w:rsidP="009E6B47">
      <w:pPr>
        <w:pStyle w:val="BodyText"/>
        <w:rPr>
          <w:sz w:val="22"/>
        </w:rPr>
      </w:pPr>
      <w:r>
        <w:rPr>
          <w:sz w:val="22"/>
        </w:rPr>
        <w:t xml:space="preserve">Following the meeting, the Executive met and agreed </w:t>
      </w:r>
      <w:r w:rsidRPr="0016101C">
        <w:rPr>
          <w:sz w:val="22"/>
        </w:rPr>
        <w:t>to support</w:t>
      </w:r>
      <w:r>
        <w:rPr>
          <w:sz w:val="22"/>
        </w:rPr>
        <w:t xml:space="preserve"> the recommendation of the Hon Treasurer that there be a slight increase in the annual subscription fee to £27.50 for the year 2015/16, given that the Group will need to stop any possible erosion to its reserves. </w:t>
      </w:r>
    </w:p>
    <w:p w:rsidR="004B2900" w:rsidRDefault="004B2900" w:rsidP="00A34EFD">
      <w:pPr>
        <w:rPr>
          <w:rFonts w:ascii="Arial" w:hAnsi="Arial"/>
          <w:sz w:val="22"/>
        </w:rPr>
      </w:pPr>
    </w:p>
    <w:p w:rsidR="004B2900" w:rsidRDefault="004B2900" w:rsidP="004B2900">
      <w:pPr>
        <w:spacing w:after="60"/>
        <w:rPr>
          <w:rFonts w:ascii="Calibri" w:hAnsi="Calibri"/>
          <w:sz w:val="26"/>
          <w:szCs w:val="26"/>
        </w:rPr>
      </w:pPr>
      <w:r w:rsidRPr="004B2900">
        <w:rPr>
          <w:rFonts w:ascii="Calibri" w:hAnsi="Calibri"/>
          <w:b/>
          <w:sz w:val="26"/>
          <w:szCs w:val="26"/>
        </w:rPr>
        <w:t>Publicity Officer’s Report</w:t>
      </w:r>
    </w:p>
    <w:p w:rsidR="004B2900" w:rsidRDefault="004B2900" w:rsidP="00A34EFD">
      <w:pPr>
        <w:rPr>
          <w:rFonts w:ascii="Arial" w:hAnsi="Arial" w:cs="Arial"/>
          <w:sz w:val="22"/>
          <w:szCs w:val="22"/>
        </w:rPr>
      </w:pPr>
      <w:r w:rsidRPr="004B2900">
        <w:rPr>
          <w:rFonts w:ascii="Arial" w:hAnsi="Arial" w:cs="Arial"/>
          <w:sz w:val="22"/>
          <w:szCs w:val="22"/>
        </w:rPr>
        <w:t xml:space="preserve">Mark Curry reported that he had recently attended the Safety Groups UK AGM.  He said that he would like KHSG to get the Gold Award next year </w:t>
      </w:r>
      <w:r>
        <w:rPr>
          <w:rFonts w:ascii="Arial" w:hAnsi="Arial" w:cs="Arial"/>
          <w:sz w:val="22"/>
          <w:szCs w:val="22"/>
        </w:rPr>
        <w:t>and so had been looking closely at the submission made by the Isle of Wight who had won the Gold Award this year.  He explained that the Isle of Wight had based much of their programme on SGUK campaigns and he suggested that KHSG should look at the various SGUK campaigns for next year and focus on these.</w:t>
      </w:r>
      <w:r w:rsidR="00042129">
        <w:rPr>
          <w:rFonts w:ascii="Arial" w:hAnsi="Arial" w:cs="Arial"/>
          <w:sz w:val="22"/>
          <w:szCs w:val="22"/>
        </w:rPr>
        <w:t xml:space="preserve">  They also work with their local Chamber of Commerce.</w:t>
      </w:r>
    </w:p>
    <w:p w:rsidR="004B2900" w:rsidRDefault="004B2900" w:rsidP="00A34EFD">
      <w:pPr>
        <w:rPr>
          <w:rFonts w:ascii="Arial" w:hAnsi="Arial" w:cs="Arial"/>
          <w:sz w:val="22"/>
          <w:szCs w:val="22"/>
        </w:rPr>
      </w:pPr>
    </w:p>
    <w:p w:rsidR="004B2900" w:rsidRDefault="004B2900" w:rsidP="00A34EFD">
      <w:pPr>
        <w:rPr>
          <w:rFonts w:ascii="Arial" w:hAnsi="Arial" w:cs="Arial"/>
          <w:sz w:val="22"/>
          <w:szCs w:val="22"/>
        </w:rPr>
      </w:pPr>
      <w:r>
        <w:rPr>
          <w:rFonts w:ascii="Arial" w:hAnsi="Arial" w:cs="Arial"/>
          <w:sz w:val="22"/>
          <w:szCs w:val="22"/>
        </w:rPr>
        <w:t>Mark was thanked for taking the time to go to the SGUK AGM.</w:t>
      </w:r>
    </w:p>
    <w:p w:rsidR="008F61B8" w:rsidRDefault="008F61B8" w:rsidP="00A34EFD">
      <w:pPr>
        <w:rPr>
          <w:rFonts w:ascii="Arial" w:hAnsi="Arial" w:cs="Arial"/>
          <w:sz w:val="22"/>
          <w:szCs w:val="22"/>
        </w:rPr>
      </w:pPr>
    </w:p>
    <w:p w:rsidR="008F61B8" w:rsidRDefault="008F61B8" w:rsidP="00A34EFD">
      <w:pPr>
        <w:rPr>
          <w:rFonts w:ascii="Arial" w:hAnsi="Arial" w:cs="Arial"/>
          <w:sz w:val="22"/>
          <w:szCs w:val="22"/>
        </w:rPr>
      </w:pPr>
      <w:r>
        <w:rPr>
          <w:rFonts w:ascii="Arial" w:hAnsi="Arial" w:cs="Arial"/>
          <w:sz w:val="22"/>
          <w:szCs w:val="22"/>
        </w:rPr>
        <w:t>It was suggested that if any member was doing anything particular for safety at work week next week, it could be included in the award application.</w:t>
      </w:r>
    </w:p>
    <w:p w:rsidR="008F61B8" w:rsidRDefault="008F61B8" w:rsidP="00A34EFD">
      <w:pPr>
        <w:rPr>
          <w:rFonts w:ascii="Arial" w:hAnsi="Arial" w:cs="Arial"/>
          <w:sz w:val="22"/>
          <w:szCs w:val="22"/>
        </w:rPr>
      </w:pPr>
    </w:p>
    <w:p w:rsidR="008F61B8" w:rsidRDefault="008F61B8" w:rsidP="00A34EFD">
      <w:pPr>
        <w:rPr>
          <w:rFonts w:ascii="Arial" w:hAnsi="Arial" w:cs="Arial"/>
          <w:sz w:val="22"/>
          <w:szCs w:val="22"/>
        </w:rPr>
      </w:pPr>
      <w:r>
        <w:rPr>
          <w:rFonts w:ascii="Arial" w:hAnsi="Arial" w:cs="Arial"/>
          <w:sz w:val="22"/>
          <w:szCs w:val="22"/>
        </w:rPr>
        <w:t xml:space="preserve">Steve Fowler informed members that on Tuesday 14 July, a safety day would be taking place at Port of Dover.  He would be happy to have KHSG leaflets on display.  The safety day would be from approx 10 am to 4 pm.  Any member wishing to attend should contact Steve at </w:t>
      </w:r>
      <w:hyperlink r:id="rId8" w:history="1">
        <w:r w:rsidR="00561200" w:rsidRPr="009A5A7B">
          <w:rPr>
            <w:rStyle w:val="Hyperlink"/>
            <w:rFonts w:ascii="Arial" w:hAnsi="Arial" w:cs="Arial"/>
            <w:sz w:val="22"/>
            <w:szCs w:val="22"/>
          </w:rPr>
          <w:t>steve.fowler@doverport.co.uk</w:t>
        </w:r>
      </w:hyperlink>
    </w:p>
    <w:p w:rsidR="00561200" w:rsidRDefault="00561200" w:rsidP="00A34EFD">
      <w:pPr>
        <w:rPr>
          <w:rFonts w:ascii="Arial" w:hAnsi="Arial" w:cs="Arial"/>
          <w:sz w:val="22"/>
          <w:szCs w:val="22"/>
        </w:rPr>
      </w:pPr>
    </w:p>
    <w:p w:rsidR="00561200" w:rsidRDefault="00561200" w:rsidP="00A34EFD">
      <w:pPr>
        <w:rPr>
          <w:rFonts w:ascii="Arial" w:hAnsi="Arial" w:cs="Arial"/>
          <w:sz w:val="22"/>
          <w:szCs w:val="22"/>
        </w:rPr>
      </w:pPr>
      <w:r>
        <w:rPr>
          <w:rFonts w:ascii="Arial" w:hAnsi="Arial" w:cs="Arial"/>
          <w:sz w:val="22"/>
          <w:szCs w:val="22"/>
        </w:rPr>
        <w:t xml:space="preserve">Dorothy Cook informed members of the Breathe Freely Campaign.  The link is </w:t>
      </w:r>
      <w:hyperlink r:id="rId9" w:history="1">
        <w:r w:rsidRPr="009A5A7B">
          <w:rPr>
            <w:rStyle w:val="Hyperlink"/>
            <w:rFonts w:ascii="Arial" w:hAnsi="Arial" w:cs="Arial"/>
            <w:sz w:val="22"/>
            <w:szCs w:val="22"/>
          </w:rPr>
          <w:t>www.breathefreely.org.uk</w:t>
        </w:r>
      </w:hyperlink>
      <w:r>
        <w:rPr>
          <w:rFonts w:ascii="Arial" w:hAnsi="Arial" w:cs="Arial"/>
          <w:sz w:val="22"/>
          <w:szCs w:val="22"/>
        </w:rPr>
        <w:t xml:space="preserve"> </w:t>
      </w:r>
    </w:p>
    <w:p w:rsidR="00A34EFD" w:rsidRPr="00595CE2" w:rsidRDefault="00A34EFD" w:rsidP="00A34EFD">
      <w:pPr>
        <w:pStyle w:val="Heading5"/>
        <w:rPr>
          <w:i w:val="0"/>
        </w:rPr>
      </w:pPr>
      <w:r w:rsidRPr="00595CE2">
        <w:rPr>
          <w:i w:val="0"/>
        </w:rPr>
        <w:lastRenderedPageBreak/>
        <w:t xml:space="preserve">Election of Officers </w:t>
      </w:r>
      <w:r w:rsidR="0059559F">
        <w:rPr>
          <w:i w:val="0"/>
        </w:rPr>
        <w:t>and Executive Committee for 2015/16</w:t>
      </w:r>
    </w:p>
    <w:p w:rsidR="00A34EFD" w:rsidRDefault="0038121F" w:rsidP="00A34EFD">
      <w:pPr>
        <w:rPr>
          <w:rFonts w:ascii="Arial" w:hAnsi="Arial" w:cs="Arial"/>
          <w:sz w:val="22"/>
          <w:szCs w:val="22"/>
        </w:rPr>
      </w:pPr>
      <w:r>
        <w:rPr>
          <w:rFonts w:ascii="Arial" w:hAnsi="Arial" w:cs="Arial"/>
          <w:sz w:val="22"/>
          <w:szCs w:val="22"/>
        </w:rPr>
        <w:t>A</w:t>
      </w:r>
      <w:r w:rsidR="00437885">
        <w:rPr>
          <w:rFonts w:ascii="Arial" w:hAnsi="Arial" w:cs="Arial"/>
          <w:sz w:val="22"/>
          <w:szCs w:val="22"/>
        </w:rPr>
        <w:t xml:space="preserve">ll </w:t>
      </w:r>
      <w:r>
        <w:rPr>
          <w:rFonts w:ascii="Arial" w:hAnsi="Arial" w:cs="Arial"/>
          <w:sz w:val="22"/>
          <w:szCs w:val="22"/>
        </w:rPr>
        <w:t>officers were</w:t>
      </w:r>
      <w:r w:rsidR="00437885">
        <w:rPr>
          <w:rFonts w:ascii="Arial" w:hAnsi="Arial" w:cs="Arial"/>
          <w:sz w:val="22"/>
          <w:szCs w:val="22"/>
        </w:rPr>
        <w:t xml:space="preserve"> happy to continue for a further year</w:t>
      </w:r>
      <w:r>
        <w:rPr>
          <w:rFonts w:ascii="Arial" w:hAnsi="Arial" w:cs="Arial"/>
          <w:sz w:val="22"/>
          <w:szCs w:val="22"/>
        </w:rPr>
        <w:t>, so Colin Norgate will continue as Chairman, David Nicholson will continue as General Secretary, Greg Buckley as Hon Treasurer and Mark Curry as Publicity Officer.</w:t>
      </w:r>
    </w:p>
    <w:p w:rsidR="0038121F" w:rsidRDefault="0038121F" w:rsidP="00A34EFD">
      <w:pPr>
        <w:rPr>
          <w:rFonts w:ascii="Arial" w:hAnsi="Arial" w:cs="Arial"/>
          <w:sz w:val="22"/>
          <w:szCs w:val="22"/>
        </w:rPr>
      </w:pPr>
    </w:p>
    <w:p w:rsidR="0038121F" w:rsidRPr="00E371CE" w:rsidRDefault="0038121F" w:rsidP="00A34EFD">
      <w:pPr>
        <w:rPr>
          <w:rFonts w:ascii="Arial" w:hAnsi="Arial" w:cs="Arial"/>
          <w:sz w:val="22"/>
          <w:szCs w:val="22"/>
        </w:rPr>
      </w:pPr>
      <w:r>
        <w:rPr>
          <w:rFonts w:ascii="Arial" w:hAnsi="Arial" w:cs="Arial"/>
          <w:sz w:val="22"/>
          <w:szCs w:val="22"/>
        </w:rPr>
        <w:t>Gill Wiseman, Chris Pike and Barry Evans will continue with the officers to form the Executive Committee.  It was agreed that Steve Fowler will join the Executive.</w:t>
      </w:r>
    </w:p>
    <w:p w:rsidR="00F85914" w:rsidRDefault="00F85914" w:rsidP="00A34EFD">
      <w:pPr>
        <w:rPr>
          <w:rFonts w:ascii="Arial" w:hAnsi="Arial" w:cs="Arial"/>
          <w:sz w:val="22"/>
          <w:szCs w:val="22"/>
        </w:rPr>
      </w:pPr>
    </w:p>
    <w:p w:rsidR="00A34EFD" w:rsidRPr="00CC22CD" w:rsidRDefault="00A34EFD" w:rsidP="00A34EFD">
      <w:pPr>
        <w:rPr>
          <w:rFonts w:ascii="Arial" w:hAnsi="Arial" w:cs="Arial"/>
          <w:sz w:val="22"/>
          <w:szCs w:val="22"/>
        </w:rPr>
      </w:pPr>
      <w:r w:rsidRPr="00CC22CD">
        <w:rPr>
          <w:rFonts w:ascii="Arial" w:hAnsi="Arial" w:cs="Arial"/>
          <w:sz w:val="22"/>
          <w:szCs w:val="22"/>
        </w:rPr>
        <w:t>This concluded the business of the AGM.</w:t>
      </w:r>
    </w:p>
    <w:p w:rsidR="00A34EFD" w:rsidRDefault="00A34EFD" w:rsidP="00A34EFD">
      <w:pPr>
        <w:rPr>
          <w:rFonts w:ascii="Arial" w:hAnsi="Arial"/>
          <w:sz w:val="22"/>
        </w:rPr>
      </w:pPr>
    </w:p>
    <w:p w:rsidR="00217C08" w:rsidRDefault="00217C08" w:rsidP="00217C08">
      <w:pPr>
        <w:pStyle w:val="BodyText"/>
        <w:rPr>
          <w:sz w:val="22"/>
        </w:rPr>
      </w:pPr>
      <w:r>
        <w:rPr>
          <w:b/>
          <w:sz w:val="22"/>
        </w:rPr>
        <w:t>General Business</w:t>
      </w:r>
    </w:p>
    <w:p w:rsidR="00217C08" w:rsidRDefault="00217C08" w:rsidP="00217C08">
      <w:pPr>
        <w:pStyle w:val="BodyText"/>
        <w:rPr>
          <w:sz w:val="22"/>
        </w:rPr>
      </w:pPr>
    </w:p>
    <w:p w:rsidR="00217C08" w:rsidRPr="00196549" w:rsidRDefault="00217C08" w:rsidP="00217C08">
      <w:pPr>
        <w:pStyle w:val="BodyText"/>
        <w:numPr>
          <w:ilvl w:val="0"/>
          <w:numId w:val="2"/>
        </w:numPr>
        <w:ind w:left="357" w:hanging="357"/>
        <w:rPr>
          <w:sz w:val="22"/>
        </w:rPr>
      </w:pPr>
      <w:r>
        <w:rPr>
          <w:b/>
          <w:sz w:val="22"/>
        </w:rPr>
        <w:t>Minutes of previous meeting</w:t>
      </w:r>
    </w:p>
    <w:p w:rsidR="00217C08" w:rsidRDefault="000F3874" w:rsidP="00217C08">
      <w:pPr>
        <w:pStyle w:val="BodyText"/>
        <w:rPr>
          <w:sz w:val="22"/>
        </w:rPr>
      </w:pPr>
      <w:r>
        <w:rPr>
          <w:sz w:val="22"/>
        </w:rPr>
        <w:t>The minutes</w:t>
      </w:r>
      <w:r w:rsidR="00135D13">
        <w:rPr>
          <w:sz w:val="22"/>
        </w:rPr>
        <w:t xml:space="preserve"> of the May</w:t>
      </w:r>
      <w:r w:rsidR="00280B1B">
        <w:rPr>
          <w:sz w:val="22"/>
        </w:rPr>
        <w:t xml:space="preserve"> meeting were agreed.</w:t>
      </w:r>
    </w:p>
    <w:p w:rsidR="00217C08" w:rsidRDefault="00217C08">
      <w:pPr>
        <w:rPr>
          <w:rFonts w:ascii="Arial" w:hAnsi="Arial"/>
          <w:sz w:val="22"/>
        </w:rPr>
      </w:pPr>
    </w:p>
    <w:p w:rsidR="00217C08" w:rsidRPr="00196549" w:rsidRDefault="00217C08" w:rsidP="00217C08">
      <w:pPr>
        <w:pStyle w:val="BodyText"/>
        <w:numPr>
          <w:ilvl w:val="0"/>
          <w:numId w:val="2"/>
        </w:numPr>
        <w:ind w:left="357" w:hanging="357"/>
        <w:rPr>
          <w:sz w:val="22"/>
        </w:rPr>
      </w:pPr>
      <w:r>
        <w:rPr>
          <w:b/>
          <w:sz w:val="22"/>
        </w:rPr>
        <w:t>Correspondence</w:t>
      </w:r>
    </w:p>
    <w:p w:rsidR="00151C6B" w:rsidRDefault="00042129">
      <w:pPr>
        <w:rPr>
          <w:rFonts w:ascii="Arial" w:hAnsi="Arial"/>
          <w:sz w:val="22"/>
        </w:rPr>
      </w:pPr>
      <w:r>
        <w:rPr>
          <w:rFonts w:ascii="Arial" w:hAnsi="Arial"/>
          <w:sz w:val="22"/>
        </w:rPr>
        <w:t>There was nothing to report.</w:t>
      </w:r>
    </w:p>
    <w:p w:rsidR="00151C6B" w:rsidRDefault="00151C6B">
      <w:pPr>
        <w:rPr>
          <w:rFonts w:ascii="Arial" w:hAnsi="Arial"/>
          <w:sz w:val="22"/>
        </w:rPr>
      </w:pPr>
    </w:p>
    <w:p w:rsidR="00A73C77" w:rsidRPr="00196549" w:rsidRDefault="00A73C77" w:rsidP="00A73C77">
      <w:pPr>
        <w:pStyle w:val="BodyText"/>
        <w:numPr>
          <w:ilvl w:val="0"/>
          <w:numId w:val="2"/>
        </w:numPr>
        <w:ind w:left="357" w:hanging="357"/>
        <w:rPr>
          <w:sz w:val="22"/>
        </w:rPr>
      </w:pPr>
      <w:r>
        <w:rPr>
          <w:b/>
          <w:sz w:val="22"/>
        </w:rPr>
        <w:t>HSE update</w:t>
      </w:r>
    </w:p>
    <w:p w:rsidR="00032B14" w:rsidRDefault="00B446EC" w:rsidP="00032B14">
      <w:pPr>
        <w:rPr>
          <w:rFonts w:ascii="Arial" w:hAnsi="Arial"/>
          <w:sz w:val="22"/>
        </w:rPr>
      </w:pPr>
      <w:r>
        <w:rPr>
          <w:rFonts w:ascii="Arial" w:hAnsi="Arial"/>
          <w:sz w:val="22"/>
        </w:rPr>
        <w:t>Mike Walters had sent some updates which included:</w:t>
      </w:r>
    </w:p>
    <w:p w:rsidR="00B446EC" w:rsidRDefault="00B446EC" w:rsidP="00032B14">
      <w:pPr>
        <w:rPr>
          <w:rFonts w:ascii="Arial" w:hAnsi="Arial"/>
          <w:sz w:val="22"/>
        </w:rPr>
      </w:pPr>
    </w:p>
    <w:p w:rsidR="00B446EC" w:rsidRDefault="00B446EC" w:rsidP="00032B14">
      <w:pPr>
        <w:rPr>
          <w:rFonts w:ascii="Arial" w:hAnsi="Arial"/>
          <w:sz w:val="22"/>
        </w:rPr>
      </w:pPr>
      <w:r>
        <w:rPr>
          <w:rFonts w:ascii="Arial" w:hAnsi="Arial"/>
          <w:sz w:val="22"/>
        </w:rPr>
        <w:t xml:space="preserve">Safety alert on earth moving machinery and visibility: </w:t>
      </w:r>
      <w:hyperlink r:id="rId10" w:history="1">
        <w:r w:rsidRPr="00A45E03">
          <w:rPr>
            <w:rStyle w:val="Hyperlink"/>
            <w:rFonts w:ascii="Arial" w:hAnsi="Arial"/>
            <w:sz w:val="22"/>
          </w:rPr>
          <w:t>http://www.hse.gov.uk/safetybulletins/earth-moving-machinery.htm</w:t>
        </w:r>
      </w:hyperlink>
      <w:r>
        <w:rPr>
          <w:rFonts w:ascii="Arial" w:hAnsi="Arial"/>
          <w:sz w:val="22"/>
        </w:rPr>
        <w:t xml:space="preserve"> </w:t>
      </w:r>
    </w:p>
    <w:p w:rsidR="00B446EC" w:rsidRDefault="00B446EC" w:rsidP="00032B14">
      <w:pPr>
        <w:rPr>
          <w:rFonts w:ascii="Arial" w:hAnsi="Arial"/>
          <w:sz w:val="22"/>
        </w:rPr>
      </w:pPr>
    </w:p>
    <w:p w:rsidR="00B446EC" w:rsidRDefault="00B446EC" w:rsidP="00032B14">
      <w:pPr>
        <w:rPr>
          <w:rFonts w:ascii="Arial" w:hAnsi="Arial"/>
          <w:sz w:val="22"/>
        </w:rPr>
      </w:pPr>
      <w:r>
        <w:rPr>
          <w:rFonts w:ascii="Arial" w:hAnsi="Arial"/>
          <w:sz w:val="22"/>
        </w:rPr>
        <w:t xml:space="preserve">A short guide for clients on CDM 2015: </w:t>
      </w:r>
      <w:hyperlink r:id="rId11" w:history="1">
        <w:r w:rsidRPr="00A45E03">
          <w:rPr>
            <w:rStyle w:val="Hyperlink"/>
            <w:rFonts w:ascii="Arial" w:hAnsi="Arial"/>
            <w:sz w:val="22"/>
          </w:rPr>
          <w:t>http://www.hse.gov.uk/pubns/indg411.htm</w:t>
        </w:r>
      </w:hyperlink>
      <w:r>
        <w:rPr>
          <w:rFonts w:ascii="Arial" w:hAnsi="Arial"/>
          <w:sz w:val="22"/>
        </w:rPr>
        <w:t xml:space="preserve"> </w:t>
      </w:r>
    </w:p>
    <w:p w:rsidR="00B446EC" w:rsidRDefault="00B446EC" w:rsidP="00032B14">
      <w:pPr>
        <w:rPr>
          <w:rFonts w:ascii="Arial" w:hAnsi="Arial"/>
          <w:sz w:val="22"/>
        </w:rPr>
      </w:pPr>
    </w:p>
    <w:p w:rsidR="00B446EC" w:rsidRDefault="00B446EC" w:rsidP="00032B14">
      <w:pPr>
        <w:rPr>
          <w:rFonts w:ascii="Arial" w:hAnsi="Arial"/>
          <w:sz w:val="22"/>
        </w:rPr>
      </w:pPr>
      <w:r>
        <w:rPr>
          <w:rFonts w:ascii="Arial" w:hAnsi="Arial"/>
          <w:sz w:val="22"/>
        </w:rPr>
        <w:t>COSHE tool</w:t>
      </w:r>
      <w:r w:rsidR="00671ADD">
        <w:rPr>
          <w:rFonts w:ascii="Arial" w:hAnsi="Arial"/>
          <w:sz w:val="22"/>
        </w:rPr>
        <w:t xml:space="preserve"> gives ideas on precautions need to take if you know the chemicals involved.</w:t>
      </w:r>
    </w:p>
    <w:p w:rsidR="00671ADD" w:rsidRDefault="00671ADD" w:rsidP="00032B14">
      <w:pPr>
        <w:rPr>
          <w:rFonts w:ascii="Arial" w:hAnsi="Arial"/>
          <w:sz w:val="22"/>
        </w:rPr>
      </w:pPr>
    </w:p>
    <w:p w:rsidR="00671ADD" w:rsidRDefault="00671ADD" w:rsidP="00032B14">
      <w:pPr>
        <w:rPr>
          <w:rFonts w:ascii="Arial" w:hAnsi="Arial"/>
          <w:sz w:val="22"/>
        </w:rPr>
      </w:pPr>
      <w:r>
        <w:rPr>
          <w:rFonts w:ascii="Arial" w:hAnsi="Arial"/>
          <w:sz w:val="22"/>
        </w:rPr>
        <w:t>Ther</w:t>
      </w:r>
      <w:r w:rsidR="00EE7A6A">
        <w:rPr>
          <w:rFonts w:ascii="Arial" w:hAnsi="Arial"/>
          <w:sz w:val="22"/>
        </w:rPr>
        <w:t>e are two HSL seminars taking place</w:t>
      </w:r>
      <w:r>
        <w:rPr>
          <w:rFonts w:ascii="Arial" w:hAnsi="Arial"/>
          <w:sz w:val="22"/>
        </w:rPr>
        <w:t xml:space="preserve"> on 7 July in London:</w:t>
      </w:r>
    </w:p>
    <w:p w:rsidR="00671ADD" w:rsidRDefault="00671ADD" w:rsidP="00032B14">
      <w:pPr>
        <w:rPr>
          <w:rFonts w:ascii="Arial" w:hAnsi="Arial"/>
          <w:sz w:val="22"/>
        </w:rPr>
      </w:pPr>
      <w:r>
        <w:rPr>
          <w:rFonts w:ascii="Arial" w:hAnsi="Arial"/>
          <w:sz w:val="22"/>
        </w:rPr>
        <w:t>Site transport and safety;</w:t>
      </w:r>
    </w:p>
    <w:p w:rsidR="00671ADD" w:rsidRDefault="00671ADD" w:rsidP="00032B14">
      <w:pPr>
        <w:rPr>
          <w:rFonts w:ascii="Arial" w:hAnsi="Arial"/>
          <w:sz w:val="22"/>
        </w:rPr>
      </w:pPr>
      <w:r>
        <w:rPr>
          <w:rFonts w:ascii="Arial" w:hAnsi="Arial"/>
          <w:sz w:val="22"/>
        </w:rPr>
        <w:t>Display screen equipment risk management.</w:t>
      </w:r>
    </w:p>
    <w:p w:rsidR="00671ADD" w:rsidRDefault="00671ADD" w:rsidP="00032B14">
      <w:pPr>
        <w:rPr>
          <w:rFonts w:ascii="Arial" w:hAnsi="Arial"/>
          <w:sz w:val="22"/>
        </w:rPr>
      </w:pPr>
    </w:p>
    <w:p w:rsidR="00671ADD" w:rsidRDefault="00671ADD" w:rsidP="00032B14">
      <w:pPr>
        <w:rPr>
          <w:rFonts w:ascii="Arial" w:hAnsi="Arial"/>
          <w:sz w:val="22"/>
        </w:rPr>
      </w:pPr>
      <w:r>
        <w:rPr>
          <w:rFonts w:ascii="Arial" w:hAnsi="Arial"/>
          <w:sz w:val="22"/>
        </w:rPr>
        <w:t>Next week is Health &amp; Safety Week.  Members should let the Group know if they are doing anything special.</w:t>
      </w:r>
    </w:p>
    <w:p w:rsidR="00B446EC" w:rsidRDefault="00B446EC" w:rsidP="00032B14">
      <w:pPr>
        <w:rPr>
          <w:rFonts w:ascii="Arial" w:hAnsi="Arial"/>
          <w:sz w:val="22"/>
        </w:rPr>
      </w:pPr>
    </w:p>
    <w:p w:rsidR="00217C08" w:rsidRPr="00480078" w:rsidRDefault="00217C08" w:rsidP="00217C08">
      <w:pPr>
        <w:pStyle w:val="BodyText"/>
        <w:numPr>
          <w:ilvl w:val="0"/>
          <w:numId w:val="2"/>
        </w:numPr>
        <w:ind w:left="357" w:hanging="357"/>
        <w:rPr>
          <w:sz w:val="22"/>
        </w:rPr>
      </w:pPr>
      <w:r>
        <w:rPr>
          <w:b/>
          <w:sz w:val="22"/>
        </w:rPr>
        <w:t>Update from other organisations</w:t>
      </w:r>
    </w:p>
    <w:p w:rsidR="00032B14" w:rsidRDefault="00834F10">
      <w:pPr>
        <w:rPr>
          <w:rFonts w:ascii="Arial" w:hAnsi="Arial"/>
          <w:sz w:val="22"/>
        </w:rPr>
      </w:pPr>
      <w:r>
        <w:rPr>
          <w:rFonts w:ascii="Arial" w:hAnsi="Arial"/>
          <w:sz w:val="22"/>
        </w:rPr>
        <w:t>There was nothing to report.</w:t>
      </w:r>
    </w:p>
    <w:p w:rsidR="00834F10" w:rsidRPr="00032B14" w:rsidRDefault="00834F10">
      <w:pPr>
        <w:rPr>
          <w:rFonts w:ascii="Arial" w:hAnsi="Arial"/>
          <w:sz w:val="22"/>
        </w:rPr>
      </w:pPr>
    </w:p>
    <w:p w:rsidR="00217C08" w:rsidRDefault="00217C08" w:rsidP="00217C08">
      <w:pPr>
        <w:pStyle w:val="BodyText"/>
        <w:numPr>
          <w:ilvl w:val="0"/>
          <w:numId w:val="1"/>
        </w:numPr>
        <w:ind w:left="357" w:hanging="357"/>
        <w:rPr>
          <w:sz w:val="22"/>
        </w:rPr>
      </w:pPr>
      <w:r>
        <w:rPr>
          <w:b/>
          <w:sz w:val="22"/>
        </w:rPr>
        <w:t>Help! / Learning experiences</w:t>
      </w:r>
    </w:p>
    <w:p w:rsidR="004D04D5" w:rsidRDefault="009D3529" w:rsidP="00F4378D">
      <w:pPr>
        <w:pStyle w:val="BodyText"/>
        <w:rPr>
          <w:sz w:val="22"/>
        </w:rPr>
      </w:pPr>
      <w:r>
        <w:rPr>
          <w:sz w:val="22"/>
        </w:rPr>
        <w:t xml:space="preserve">Barry Evans reported on the follow-up to a visit by the fire officer to the school where Barry works.  The fire officer returned after 6 months, a lot of work had been done on compartmentalisation etc.  A total of £50,000 had been spent.  There had been electronic door guards on the base of the </w:t>
      </w:r>
      <w:proofErr w:type="gramStart"/>
      <w:r>
        <w:rPr>
          <w:sz w:val="22"/>
        </w:rPr>
        <w:t>doors,</w:t>
      </w:r>
      <w:proofErr w:type="gramEnd"/>
      <w:r>
        <w:rPr>
          <w:sz w:val="22"/>
        </w:rPr>
        <w:t xml:space="preserve"> these had been upgraded to a wireless version which after some discussion the fire officer had passed.  The school had received a relatively clean bill of health.  It had been a good wake-up call.</w:t>
      </w:r>
    </w:p>
    <w:p w:rsidR="009D3529" w:rsidRDefault="009D3529" w:rsidP="00F4378D">
      <w:pPr>
        <w:pStyle w:val="BodyText"/>
        <w:rPr>
          <w:sz w:val="22"/>
        </w:rPr>
      </w:pPr>
    </w:p>
    <w:p w:rsidR="00ED0D57" w:rsidRDefault="009D3529" w:rsidP="00F4378D">
      <w:pPr>
        <w:pStyle w:val="BodyText"/>
        <w:rPr>
          <w:sz w:val="22"/>
        </w:rPr>
      </w:pPr>
      <w:r>
        <w:rPr>
          <w:sz w:val="22"/>
        </w:rPr>
        <w:t xml:space="preserve">Colin Norgate reported on a client who has stables with polo ponies and 50 grooms, the majority of which are Argentinean.  </w:t>
      </w:r>
      <w:r w:rsidR="008D09CC" w:rsidRPr="0016101C">
        <w:rPr>
          <w:sz w:val="22"/>
        </w:rPr>
        <w:t xml:space="preserve">All </w:t>
      </w:r>
      <w:r w:rsidR="009E6B47" w:rsidRPr="0016101C">
        <w:rPr>
          <w:sz w:val="22"/>
        </w:rPr>
        <w:t xml:space="preserve">health &amp; </w:t>
      </w:r>
      <w:r w:rsidR="008D09CC" w:rsidRPr="0016101C">
        <w:rPr>
          <w:sz w:val="22"/>
        </w:rPr>
        <w:t xml:space="preserve">safety </w:t>
      </w:r>
      <w:r w:rsidR="009E6B47" w:rsidRPr="0016101C">
        <w:rPr>
          <w:sz w:val="22"/>
        </w:rPr>
        <w:t>documentation / management systems</w:t>
      </w:r>
      <w:r w:rsidR="008D09CC" w:rsidRPr="0016101C">
        <w:rPr>
          <w:sz w:val="22"/>
        </w:rPr>
        <w:t xml:space="preserve"> had need</w:t>
      </w:r>
      <w:r w:rsidR="009E6B47" w:rsidRPr="0016101C">
        <w:rPr>
          <w:sz w:val="22"/>
        </w:rPr>
        <w:t>ed to be translated into Argentine Spanish including safety signage in the stables block</w:t>
      </w:r>
      <w:r w:rsidR="0016101C">
        <w:rPr>
          <w:sz w:val="22"/>
        </w:rPr>
        <w:t xml:space="preserve">.  </w:t>
      </w:r>
      <w:r w:rsidR="009E6B47" w:rsidRPr="0016101C">
        <w:rPr>
          <w:sz w:val="22"/>
        </w:rPr>
        <w:t>The net result had shown a significant improvement in overall safety standards and awareness among the grooms.</w:t>
      </w:r>
    </w:p>
    <w:p w:rsidR="009E6B47" w:rsidRDefault="009E6B47" w:rsidP="00F4378D">
      <w:pPr>
        <w:pStyle w:val="BodyText"/>
        <w:rPr>
          <w:sz w:val="22"/>
        </w:rPr>
      </w:pPr>
    </w:p>
    <w:p w:rsidR="00ED0D57" w:rsidRDefault="00ED0D57" w:rsidP="00F4378D">
      <w:pPr>
        <w:pStyle w:val="BodyText"/>
        <w:rPr>
          <w:sz w:val="22"/>
        </w:rPr>
      </w:pPr>
      <w:r>
        <w:rPr>
          <w:sz w:val="22"/>
        </w:rPr>
        <w:lastRenderedPageBreak/>
        <w:t>Steve Fowler provided an update on the incident at the Port of Dover reported on at the previous meeting.  The scaffolding hadn’t been put up correctly.  It had also come to light that the gentleman concerned had an existing medical condition and shouldn’t have been working at height.  His shoulder had been dislocated, his ankle had been pinned and he is in a wheelchair.  Steve said that checks need to be made that those working at height are competent to do so and are not there purely on account of having grandfather’s rights.</w:t>
      </w:r>
    </w:p>
    <w:p w:rsidR="009561DF" w:rsidRPr="009F3272" w:rsidRDefault="009561DF" w:rsidP="00F4378D">
      <w:pPr>
        <w:pStyle w:val="BodyText"/>
        <w:rPr>
          <w:sz w:val="22"/>
        </w:rPr>
      </w:pPr>
    </w:p>
    <w:p w:rsidR="00217C08" w:rsidRDefault="00217C08" w:rsidP="00217C08">
      <w:pPr>
        <w:pStyle w:val="BodyText"/>
        <w:numPr>
          <w:ilvl w:val="0"/>
          <w:numId w:val="1"/>
        </w:numPr>
        <w:ind w:left="357" w:hanging="357"/>
        <w:rPr>
          <w:b/>
          <w:sz w:val="22"/>
        </w:rPr>
      </w:pPr>
      <w:r>
        <w:rPr>
          <w:b/>
          <w:sz w:val="22"/>
        </w:rPr>
        <w:t>Accidents and dangerous occurrences</w:t>
      </w:r>
    </w:p>
    <w:p w:rsidR="00521E3D" w:rsidRDefault="00ED0D57" w:rsidP="00A11242">
      <w:pPr>
        <w:pStyle w:val="BodyText"/>
        <w:rPr>
          <w:sz w:val="22"/>
        </w:rPr>
      </w:pPr>
      <w:r>
        <w:rPr>
          <w:sz w:val="22"/>
        </w:rPr>
        <w:t>Mark Curry reported on an incident where strimming had been taking place on an A road</w:t>
      </w:r>
      <w:r w:rsidR="008346D3">
        <w:rPr>
          <w:sz w:val="22"/>
        </w:rPr>
        <w:t>.  A stone flew up and went through a windscreen.  There is an ongoing investigation.</w:t>
      </w:r>
    </w:p>
    <w:p w:rsidR="008346D3" w:rsidRDefault="008346D3" w:rsidP="00A11242">
      <w:pPr>
        <w:pStyle w:val="BodyText"/>
        <w:rPr>
          <w:sz w:val="22"/>
        </w:rPr>
      </w:pPr>
    </w:p>
    <w:p w:rsidR="008346D3" w:rsidRDefault="008346D3" w:rsidP="00A11242">
      <w:pPr>
        <w:pStyle w:val="BodyText"/>
        <w:rPr>
          <w:sz w:val="22"/>
        </w:rPr>
      </w:pPr>
      <w:r>
        <w:rPr>
          <w:sz w:val="22"/>
        </w:rPr>
        <w:t>He also reported that Skanska now drug-wipe all contractors and sub-contractors.</w:t>
      </w:r>
    </w:p>
    <w:p w:rsidR="00ED0D57" w:rsidRDefault="00ED0D57" w:rsidP="00A11242">
      <w:pPr>
        <w:pStyle w:val="BodyText"/>
        <w:rPr>
          <w:sz w:val="22"/>
        </w:rPr>
      </w:pPr>
    </w:p>
    <w:p w:rsidR="00B9158F" w:rsidRDefault="00B9158F">
      <w:pPr>
        <w:pStyle w:val="BodyText"/>
        <w:rPr>
          <w:sz w:val="22"/>
        </w:rPr>
      </w:pPr>
      <w:r>
        <w:rPr>
          <w:b/>
          <w:sz w:val="22"/>
        </w:rPr>
        <w:t>Any other business</w:t>
      </w:r>
    </w:p>
    <w:p w:rsidR="00301565" w:rsidRDefault="008346D3">
      <w:pPr>
        <w:pStyle w:val="BodyText"/>
        <w:rPr>
          <w:sz w:val="22"/>
        </w:rPr>
      </w:pPr>
      <w:r>
        <w:rPr>
          <w:sz w:val="22"/>
        </w:rPr>
        <w:t>Mark Curry reported that at Ground Control there is a monthly internal newsletter and a monthly external newsletter.  He will be getting Safety Groups UK and KHSG into both.</w:t>
      </w:r>
    </w:p>
    <w:p w:rsidR="008346D3" w:rsidRDefault="008346D3">
      <w:pPr>
        <w:pStyle w:val="BodyText"/>
        <w:rPr>
          <w:sz w:val="22"/>
        </w:rPr>
      </w:pPr>
    </w:p>
    <w:p w:rsidR="008346D3" w:rsidRPr="0016101C" w:rsidRDefault="002571B7">
      <w:pPr>
        <w:pStyle w:val="BodyText"/>
        <w:rPr>
          <w:sz w:val="22"/>
        </w:rPr>
      </w:pPr>
      <w:r>
        <w:rPr>
          <w:sz w:val="22"/>
        </w:rPr>
        <w:t>Colin Norgate explained that he is a member</w:t>
      </w:r>
      <w:r w:rsidR="009E6B47">
        <w:rPr>
          <w:sz w:val="22"/>
        </w:rPr>
        <w:t xml:space="preserve"> </w:t>
      </w:r>
      <w:r w:rsidR="009E6B47" w:rsidRPr="0016101C">
        <w:rPr>
          <w:sz w:val="22"/>
        </w:rPr>
        <w:t>(through his business)</w:t>
      </w:r>
      <w:r>
        <w:rPr>
          <w:sz w:val="22"/>
        </w:rPr>
        <w:t xml:space="preserve"> of the local </w:t>
      </w:r>
      <w:r w:rsidR="009E6B47" w:rsidRPr="0016101C">
        <w:rPr>
          <w:sz w:val="22"/>
        </w:rPr>
        <w:t>(Kent</w:t>
      </w:r>
      <w:r w:rsidR="009E6B47" w:rsidRPr="009E6B47">
        <w:rPr>
          <w:color w:val="FF0000"/>
          <w:sz w:val="22"/>
        </w:rPr>
        <w:t xml:space="preserve"> </w:t>
      </w:r>
      <w:r w:rsidR="009E6B47" w:rsidRPr="0016101C">
        <w:rPr>
          <w:sz w:val="22"/>
        </w:rPr>
        <w:t>Invicta)</w:t>
      </w:r>
      <w:r w:rsidR="009E6B47">
        <w:rPr>
          <w:sz w:val="22"/>
        </w:rPr>
        <w:t xml:space="preserve"> </w:t>
      </w:r>
      <w:r>
        <w:rPr>
          <w:sz w:val="22"/>
        </w:rPr>
        <w:t>Chamber of Commerce and</w:t>
      </w:r>
      <w:r w:rsidR="009E6B47">
        <w:rPr>
          <w:sz w:val="22"/>
        </w:rPr>
        <w:t xml:space="preserve"> </w:t>
      </w:r>
      <w:r w:rsidR="009E6B47" w:rsidRPr="0016101C">
        <w:rPr>
          <w:sz w:val="22"/>
        </w:rPr>
        <w:t>felt that there could be an opportunity</w:t>
      </w:r>
      <w:r w:rsidR="0016101C">
        <w:rPr>
          <w:sz w:val="22"/>
        </w:rPr>
        <w:t xml:space="preserve"> for </w:t>
      </w:r>
      <w:r>
        <w:rPr>
          <w:sz w:val="22"/>
        </w:rPr>
        <w:t xml:space="preserve">the </w:t>
      </w:r>
      <w:r w:rsidRPr="0016101C">
        <w:rPr>
          <w:sz w:val="22"/>
        </w:rPr>
        <w:t>Group</w:t>
      </w:r>
      <w:r w:rsidR="009E6B47" w:rsidRPr="0016101C">
        <w:rPr>
          <w:sz w:val="22"/>
        </w:rPr>
        <w:t xml:space="preserve"> to</w:t>
      </w:r>
      <w:r>
        <w:rPr>
          <w:sz w:val="22"/>
        </w:rPr>
        <w:t xml:space="preserve"> be promoted </w:t>
      </w:r>
      <w:r w:rsidR="00EE7A6A">
        <w:rPr>
          <w:sz w:val="22"/>
        </w:rPr>
        <w:t>amongst the</w:t>
      </w:r>
      <w:r w:rsidR="004A51BA">
        <w:rPr>
          <w:sz w:val="22"/>
        </w:rPr>
        <w:t xml:space="preserve"> </w:t>
      </w:r>
      <w:r w:rsidR="004A51BA" w:rsidRPr="0016101C">
        <w:rPr>
          <w:sz w:val="22"/>
        </w:rPr>
        <w:t>other</w:t>
      </w:r>
      <w:r w:rsidR="00EE7A6A" w:rsidRPr="004A51BA">
        <w:rPr>
          <w:color w:val="FF0000"/>
          <w:sz w:val="22"/>
        </w:rPr>
        <w:t xml:space="preserve"> </w:t>
      </w:r>
      <w:r w:rsidR="00EE7A6A">
        <w:rPr>
          <w:sz w:val="22"/>
        </w:rPr>
        <w:t xml:space="preserve">Chamber of Commerce members </w:t>
      </w:r>
      <w:r>
        <w:rPr>
          <w:sz w:val="22"/>
        </w:rPr>
        <w:t>to attract new members</w:t>
      </w:r>
      <w:r w:rsidR="00EE7A6A">
        <w:rPr>
          <w:sz w:val="22"/>
        </w:rPr>
        <w:t xml:space="preserve"> for the Group</w:t>
      </w:r>
      <w:r>
        <w:rPr>
          <w:sz w:val="22"/>
        </w:rPr>
        <w:t xml:space="preserve">.  </w:t>
      </w:r>
      <w:r w:rsidR="009E0B08">
        <w:rPr>
          <w:sz w:val="22"/>
        </w:rPr>
        <w:t xml:space="preserve">It was agreed that the Group should join Kent Invicta Chamber of Commerce (as long as the annual fee is not too </w:t>
      </w:r>
      <w:r w:rsidR="009E0B08" w:rsidRPr="0016101C">
        <w:rPr>
          <w:sz w:val="22"/>
        </w:rPr>
        <w:t>excessive</w:t>
      </w:r>
      <w:r w:rsidR="004A51BA" w:rsidRPr="0016101C">
        <w:rPr>
          <w:sz w:val="22"/>
        </w:rPr>
        <w:t xml:space="preserve"> and that there are realistic expectations for the Group to gain new members</w:t>
      </w:r>
      <w:r w:rsidR="009E0B08">
        <w:rPr>
          <w:sz w:val="22"/>
        </w:rPr>
        <w:t>), as part of the strategy to try and achieve the Alan But</w:t>
      </w:r>
      <w:r w:rsidR="0016101C">
        <w:rPr>
          <w:sz w:val="22"/>
        </w:rPr>
        <w:t xml:space="preserve">ler Gold Award this coming year.  </w:t>
      </w:r>
      <w:r w:rsidR="004A51BA" w:rsidRPr="0016101C">
        <w:rPr>
          <w:sz w:val="22"/>
        </w:rPr>
        <w:t>Colin will approach his contact at the C of C and report back findings to the Executive in the first instance.</w:t>
      </w:r>
    </w:p>
    <w:p w:rsidR="00595EBE" w:rsidRDefault="00595EBE">
      <w:pPr>
        <w:pStyle w:val="BodyText"/>
        <w:rPr>
          <w:sz w:val="22"/>
        </w:rPr>
      </w:pPr>
    </w:p>
    <w:p w:rsidR="00F5264A" w:rsidRPr="00F5264A" w:rsidRDefault="00F5264A">
      <w:pPr>
        <w:pStyle w:val="BodyText"/>
        <w:rPr>
          <w:b/>
          <w:sz w:val="22"/>
        </w:rPr>
      </w:pPr>
      <w:r>
        <w:rPr>
          <w:b/>
          <w:sz w:val="22"/>
        </w:rPr>
        <w:t>Next meeting</w:t>
      </w:r>
    </w:p>
    <w:p w:rsidR="00B9158F" w:rsidRDefault="00595EBE">
      <w:pPr>
        <w:pStyle w:val="BodyText"/>
        <w:rPr>
          <w:sz w:val="22"/>
        </w:rPr>
      </w:pPr>
      <w:r>
        <w:rPr>
          <w:sz w:val="22"/>
        </w:rPr>
        <w:t xml:space="preserve">The Chair wished all members a good summer break.  </w:t>
      </w:r>
      <w:r w:rsidR="008346D3">
        <w:rPr>
          <w:sz w:val="22"/>
        </w:rPr>
        <w:t xml:space="preserve">The </w:t>
      </w:r>
      <w:r w:rsidR="004911C7">
        <w:rPr>
          <w:sz w:val="22"/>
        </w:rPr>
        <w:t xml:space="preserve">date for the </w:t>
      </w:r>
      <w:r w:rsidR="00BB2B64">
        <w:rPr>
          <w:sz w:val="22"/>
        </w:rPr>
        <w:t xml:space="preserve">next </w:t>
      </w:r>
      <w:r w:rsidR="004911C7">
        <w:rPr>
          <w:sz w:val="22"/>
        </w:rPr>
        <w:t>meeting is</w:t>
      </w:r>
      <w:r w:rsidR="000B2FD9">
        <w:rPr>
          <w:sz w:val="22"/>
        </w:rPr>
        <w:t xml:space="preserve"> </w:t>
      </w:r>
      <w:r w:rsidR="00176BEF">
        <w:rPr>
          <w:sz w:val="22"/>
        </w:rPr>
        <w:t>1</w:t>
      </w:r>
      <w:r w:rsidR="009F00B7">
        <w:rPr>
          <w:sz w:val="22"/>
        </w:rPr>
        <w:t xml:space="preserve"> </w:t>
      </w:r>
      <w:r w:rsidR="007C0770">
        <w:rPr>
          <w:sz w:val="22"/>
        </w:rPr>
        <w:t>October</w:t>
      </w:r>
      <w:r w:rsidR="00BB2B64">
        <w:rPr>
          <w:sz w:val="22"/>
        </w:rPr>
        <w:t xml:space="preserve"> 201</w:t>
      </w:r>
      <w:r w:rsidR="008346D3">
        <w:rPr>
          <w:sz w:val="22"/>
        </w:rPr>
        <w:t>5</w:t>
      </w:r>
      <w:r w:rsidR="007C0770">
        <w:rPr>
          <w:sz w:val="22"/>
        </w:rPr>
        <w:t>.  The new programme will be put on the website once it is available.</w:t>
      </w:r>
    </w:p>
    <w:p w:rsidR="004E5DCB" w:rsidRDefault="004E5DCB">
      <w:pPr>
        <w:pStyle w:val="BodyText"/>
        <w:rPr>
          <w:sz w:val="22"/>
        </w:rPr>
      </w:pPr>
    </w:p>
    <w:sectPr w:rsidR="004E5DCB" w:rsidSect="00E733CF">
      <w:headerReference w:type="even" r:id="rId12"/>
      <w:headerReference w:type="default" r:id="rId13"/>
      <w:footerReference w:type="default" r:id="rId14"/>
      <w:headerReference w:type="first" r:id="rId15"/>
      <w:pgSz w:w="11906" w:h="16838" w:code="9"/>
      <w:pgMar w:top="1440" w:right="1797" w:bottom="1440" w:left="1797" w:header="720" w:footer="90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D49" w:rsidRDefault="00654D49">
      <w:r>
        <w:separator/>
      </w:r>
    </w:p>
  </w:endnote>
  <w:endnote w:type="continuationSeparator" w:id="0">
    <w:p w:rsidR="00654D49" w:rsidRDefault="00654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8F" w:rsidRDefault="0066720E">
    <w:pPr>
      <w:pStyle w:val="Footer"/>
    </w:pPr>
    <w:r>
      <w:rPr>
        <w:rFonts w:ascii="Arial" w:hAnsi="Arial"/>
        <w:snapToGrid w:val="0"/>
        <w:lang w:eastAsia="en-US"/>
      </w:rPr>
      <w:t>Meeting Number 4</w:t>
    </w:r>
    <w:r w:rsidR="00B244E0">
      <w:rPr>
        <w:rFonts w:ascii="Arial" w:hAnsi="Arial"/>
        <w:snapToGrid w:val="0"/>
        <w:lang w:eastAsia="en-US"/>
      </w:rPr>
      <w:t>93</w:t>
    </w:r>
    <w:r w:rsidR="00AE5F2B">
      <w:rPr>
        <w:rFonts w:ascii="Arial" w:hAnsi="Arial"/>
        <w:snapToGrid w:val="0"/>
        <w:lang w:eastAsia="en-US"/>
      </w:rPr>
      <w:t xml:space="preserve"> and AGM</w:t>
    </w:r>
    <w:r w:rsidR="00B9158F">
      <w:rPr>
        <w:snapToGrid w:val="0"/>
        <w:lang w:eastAsia="en-US"/>
      </w:rPr>
      <w:tab/>
      <w:t xml:space="preserve">- </w:t>
    </w:r>
    <w:r w:rsidR="00194983">
      <w:rPr>
        <w:snapToGrid w:val="0"/>
        <w:lang w:eastAsia="en-US"/>
      </w:rPr>
      <w:fldChar w:fldCharType="begin"/>
    </w:r>
    <w:r w:rsidR="00B9158F">
      <w:rPr>
        <w:snapToGrid w:val="0"/>
        <w:lang w:eastAsia="en-US"/>
      </w:rPr>
      <w:instrText xml:space="preserve"> PAGE </w:instrText>
    </w:r>
    <w:r w:rsidR="00194983">
      <w:rPr>
        <w:snapToGrid w:val="0"/>
        <w:lang w:eastAsia="en-US"/>
      </w:rPr>
      <w:fldChar w:fldCharType="separate"/>
    </w:r>
    <w:r w:rsidR="00561200">
      <w:rPr>
        <w:noProof/>
        <w:snapToGrid w:val="0"/>
        <w:lang w:eastAsia="en-US"/>
      </w:rPr>
      <w:t>6</w:t>
    </w:r>
    <w:r w:rsidR="00194983">
      <w:rPr>
        <w:snapToGrid w:val="0"/>
        <w:lang w:eastAsia="en-US"/>
      </w:rPr>
      <w:fldChar w:fldCharType="end"/>
    </w:r>
    <w:r w:rsidR="00B9158F">
      <w:rPr>
        <w:snapToGrid w:val="0"/>
        <w:lang w:eastAsia="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D49" w:rsidRDefault="00654D49">
      <w:r>
        <w:separator/>
      </w:r>
    </w:p>
  </w:footnote>
  <w:footnote w:type="continuationSeparator" w:id="0">
    <w:p w:rsidR="00654D49" w:rsidRDefault="00654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8F" w:rsidRDefault="001949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5pt;height:637.75pt;z-index:-251658752" wrapcoords="-39 0 -39 21575 21600 21575 21600 0 -39 0" o:allowincell="f">
          <v:imagedata r:id="rId1" o:title="khsg horse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8F" w:rsidRDefault="001949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3.45pt;margin-top:65.5pt;width:415.5pt;height:637.75pt;z-index:-251657728" wrapcoords="-39 0 -39 21575 21600 21575 21600 0 -39 0" o:allowincell="f">
          <v:imagedata r:id="rId1" o:title="khsg horse logo" gain="19661f" blacklevel=".2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58F" w:rsidRDefault="001949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5pt;height:637.75pt;z-index:-251659776" wrapcoords="-39 0 -39 21575 21600 21575 21600 0 -39 0" o:allowincell="f">
          <v:imagedata r:id="rId1" o:title="khsg horse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61F"/>
    <w:multiLevelType w:val="hybridMultilevel"/>
    <w:tmpl w:val="AA54C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62FD0"/>
    <w:multiLevelType w:val="hybridMultilevel"/>
    <w:tmpl w:val="FD1C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22B75"/>
    <w:multiLevelType w:val="hybridMultilevel"/>
    <w:tmpl w:val="E330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92394E"/>
    <w:multiLevelType w:val="hybridMultilevel"/>
    <w:tmpl w:val="2D66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4691B"/>
    <w:multiLevelType w:val="hybridMultilevel"/>
    <w:tmpl w:val="E958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D72CD"/>
    <w:multiLevelType w:val="hybridMultilevel"/>
    <w:tmpl w:val="DB1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84B14"/>
    <w:multiLevelType w:val="hybridMultilevel"/>
    <w:tmpl w:val="0CE2764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E12BC9"/>
    <w:multiLevelType w:val="hybridMultilevel"/>
    <w:tmpl w:val="087E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F56DC"/>
    <w:multiLevelType w:val="hybridMultilevel"/>
    <w:tmpl w:val="7A80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945E5F"/>
    <w:multiLevelType w:val="hybridMultilevel"/>
    <w:tmpl w:val="42E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356EF"/>
    <w:multiLevelType w:val="hybridMultilevel"/>
    <w:tmpl w:val="533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60417"/>
    <w:multiLevelType w:val="hybridMultilevel"/>
    <w:tmpl w:val="347CF3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063124F"/>
    <w:multiLevelType w:val="hybridMultilevel"/>
    <w:tmpl w:val="8982CC5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09329EB"/>
    <w:multiLevelType w:val="hybridMultilevel"/>
    <w:tmpl w:val="FF7A926E"/>
    <w:lvl w:ilvl="0" w:tplc="FFFFFFFF">
      <w:start w:val="1"/>
      <w:numFmt w:val="bullet"/>
      <w:lvlText w:val=""/>
      <w:lvlJc w:val="left"/>
      <w:pPr>
        <w:tabs>
          <w:tab w:val="num" w:pos="720"/>
        </w:tabs>
        <w:ind w:left="720" w:hanging="360"/>
      </w:pPr>
      <w:rPr>
        <w:rFonts w:ascii="Symbol" w:hAnsi="Symbol" w:hint="default"/>
      </w:rPr>
    </w:lvl>
    <w:lvl w:ilvl="1" w:tplc="A9640DF6">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8E051D"/>
    <w:multiLevelType w:val="hybridMultilevel"/>
    <w:tmpl w:val="E1B0C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185960"/>
    <w:multiLevelType w:val="hybridMultilevel"/>
    <w:tmpl w:val="2336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DD5751"/>
    <w:multiLevelType w:val="hybridMultilevel"/>
    <w:tmpl w:val="121AF6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CFD0501"/>
    <w:multiLevelType w:val="hybridMultilevel"/>
    <w:tmpl w:val="39B6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350A0E"/>
    <w:multiLevelType w:val="hybridMultilevel"/>
    <w:tmpl w:val="F0F8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7114D1"/>
    <w:multiLevelType w:val="hybridMultilevel"/>
    <w:tmpl w:val="92EE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D42AD0"/>
    <w:multiLevelType w:val="hybridMultilevel"/>
    <w:tmpl w:val="3594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C21609"/>
    <w:multiLevelType w:val="hybridMultilevel"/>
    <w:tmpl w:val="0AFC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3C43FA"/>
    <w:multiLevelType w:val="hybridMultilevel"/>
    <w:tmpl w:val="153A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A114FC"/>
    <w:multiLevelType w:val="hybridMultilevel"/>
    <w:tmpl w:val="51D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1955A8"/>
    <w:multiLevelType w:val="hybridMultilevel"/>
    <w:tmpl w:val="A4387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37C5302"/>
    <w:multiLevelType w:val="hybridMultilevel"/>
    <w:tmpl w:val="F7CC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0B296E"/>
    <w:multiLevelType w:val="hybridMultilevel"/>
    <w:tmpl w:val="217E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B138F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nsid w:val="75940DB0"/>
    <w:multiLevelType w:val="hybridMultilevel"/>
    <w:tmpl w:val="AC18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231873"/>
    <w:multiLevelType w:val="hybridMultilevel"/>
    <w:tmpl w:val="981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6B20E7"/>
    <w:multiLevelType w:val="hybridMultilevel"/>
    <w:tmpl w:val="E600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8"/>
  </w:num>
  <w:num w:numId="4">
    <w:abstractNumId w:val="16"/>
  </w:num>
  <w:num w:numId="5">
    <w:abstractNumId w:val="0"/>
  </w:num>
  <w:num w:numId="6">
    <w:abstractNumId w:val="25"/>
  </w:num>
  <w:num w:numId="7">
    <w:abstractNumId w:val="12"/>
  </w:num>
  <w:num w:numId="8">
    <w:abstractNumId w:val="10"/>
  </w:num>
  <w:num w:numId="9">
    <w:abstractNumId w:val="11"/>
  </w:num>
  <w:num w:numId="10">
    <w:abstractNumId w:val="30"/>
  </w:num>
  <w:num w:numId="11">
    <w:abstractNumId w:val="6"/>
  </w:num>
  <w:num w:numId="12">
    <w:abstractNumId w:val="29"/>
  </w:num>
  <w:num w:numId="13">
    <w:abstractNumId w:val="23"/>
  </w:num>
  <w:num w:numId="14">
    <w:abstractNumId w:val="28"/>
  </w:num>
  <w:num w:numId="15">
    <w:abstractNumId w:val="1"/>
  </w:num>
  <w:num w:numId="16">
    <w:abstractNumId w:val="21"/>
  </w:num>
  <w:num w:numId="17">
    <w:abstractNumId w:val="18"/>
  </w:num>
  <w:num w:numId="18">
    <w:abstractNumId w:val="7"/>
  </w:num>
  <w:num w:numId="19">
    <w:abstractNumId w:val="9"/>
  </w:num>
  <w:num w:numId="20">
    <w:abstractNumId w:val="3"/>
  </w:num>
  <w:num w:numId="21">
    <w:abstractNumId w:val="4"/>
  </w:num>
  <w:num w:numId="22">
    <w:abstractNumId w:val="14"/>
  </w:num>
  <w:num w:numId="23">
    <w:abstractNumId w:val="15"/>
  </w:num>
  <w:num w:numId="24">
    <w:abstractNumId w:val="5"/>
  </w:num>
  <w:num w:numId="25">
    <w:abstractNumId w:val="2"/>
  </w:num>
  <w:num w:numId="26">
    <w:abstractNumId w:val="20"/>
  </w:num>
  <w:num w:numId="27">
    <w:abstractNumId w:val="17"/>
  </w:num>
  <w:num w:numId="28">
    <w:abstractNumId w:val="26"/>
  </w:num>
  <w:num w:numId="29">
    <w:abstractNumId w:val="19"/>
  </w:num>
  <w:num w:numId="30">
    <w:abstractNumId w:val="24"/>
  </w:num>
  <w:num w:numId="31">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CE1F9A"/>
    <w:rsid w:val="000023A3"/>
    <w:rsid w:val="000043FC"/>
    <w:rsid w:val="00006903"/>
    <w:rsid w:val="00007CF2"/>
    <w:rsid w:val="000111A7"/>
    <w:rsid w:val="0001128F"/>
    <w:rsid w:val="000140DC"/>
    <w:rsid w:val="00016982"/>
    <w:rsid w:val="000170EA"/>
    <w:rsid w:val="00017B0D"/>
    <w:rsid w:val="00020482"/>
    <w:rsid w:val="000225E6"/>
    <w:rsid w:val="00026C5D"/>
    <w:rsid w:val="00026D35"/>
    <w:rsid w:val="00027E2B"/>
    <w:rsid w:val="00031682"/>
    <w:rsid w:val="00032B14"/>
    <w:rsid w:val="00032E4F"/>
    <w:rsid w:val="00037245"/>
    <w:rsid w:val="00042129"/>
    <w:rsid w:val="000463C2"/>
    <w:rsid w:val="00052658"/>
    <w:rsid w:val="00052E94"/>
    <w:rsid w:val="00053263"/>
    <w:rsid w:val="000571FD"/>
    <w:rsid w:val="0005780B"/>
    <w:rsid w:val="00066B99"/>
    <w:rsid w:val="00070167"/>
    <w:rsid w:val="00070825"/>
    <w:rsid w:val="000752FB"/>
    <w:rsid w:val="00075892"/>
    <w:rsid w:val="0007733A"/>
    <w:rsid w:val="00080B71"/>
    <w:rsid w:val="000814E1"/>
    <w:rsid w:val="0008357F"/>
    <w:rsid w:val="0009424B"/>
    <w:rsid w:val="0009579F"/>
    <w:rsid w:val="00097ABD"/>
    <w:rsid w:val="000A2609"/>
    <w:rsid w:val="000A52F0"/>
    <w:rsid w:val="000A565E"/>
    <w:rsid w:val="000A57E6"/>
    <w:rsid w:val="000A5C00"/>
    <w:rsid w:val="000A6BE1"/>
    <w:rsid w:val="000A6BFE"/>
    <w:rsid w:val="000A7173"/>
    <w:rsid w:val="000A74FC"/>
    <w:rsid w:val="000B1DD6"/>
    <w:rsid w:val="000B2FD9"/>
    <w:rsid w:val="000B7CCB"/>
    <w:rsid w:val="000C1ECA"/>
    <w:rsid w:val="000C2026"/>
    <w:rsid w:val="000C2938"/>
    <w:rsid w:val="000C431F"/>
    <w:rsid w:val="000C49B0"/>
    <w:rsid w:val="000C62ED"/>
    <w:rsid w:val="000D00DD"/>
    <w:rsid w:val="000D08C4"/>
    <w:rsid w:val="000D11BF"/>
    <w:rsid w:val="000D126D"/>
    <w:rsid w:val="000E13D9"/>
    <w:rsid w:val="000E31DF"/>
    <w:rsid w:val="000E4D21"/>
    <w:rsid w:val="000E70BD"/>
    <w:rsid w:val="000F0DFF"/>
    <w:rsid w:val="000F3874"/>
    <w:rsid w:val="000F52E3"/>
    <w:rsid w:val="000F7BA2"/>
    <w:rsid w:val="0010360C"/>
    <w:rsid w:val="001036B3"/>
    <w:rsid w:val="001050B8"/>
    <w:rsid w:val="001076F6"/>
    <w:rsid w:val="00111A10"/>
    <w:rsid w:val="001126E7"/>
    <w:rsid w:val="001201F9"/>
    <w:rsid w:val="00121007"/>
    <w:rsid w:val="0012681D"/>
    <w:rsid w:val="00127599"/>
    <w:rsid w:val="001302ED"/>
    <w:rsid w:val="0013047C"/>
    <w:rsid w:val="0013304A"/>
    <w:rsid w:val="001346BA"/>
    <w:rsid w:val="00134EBC"/>
    <w:rsid w:val="00135D13"/>
    <w:rsid w:val="001361CD"/>
    <w:rsid w:val="00141683"/>
    <w:rsid w:val="00141C7F"/>
    <w:rsid w:val="00145840"/>
    <w:rsid w:val="001466FB"/>
    <w:rsid w:val="00147404"/>
    <w:rsid w:val="00150037"/>
    <w:rsid w:val="00150467"/>
    <w:rsid w:val="00150A24"/>
    <w:rsid w:val="00151C2F"/>
    <w:rsid w:val="00151C6B"/>
    <w:rsid w:val="00152F17"/>
    <w:rsid w:val="00154368"/>
    <w:rsid w:val="00154DAE"/>
    <w:rsid w:val="001550DB"/>
    <w:rsid w:val="00155F22"/>
    <w:rsid w:val="001565FA"/>
    <w:rsid w:val="00156BF0"/>
    <w:rsid w:val="0016101C"/>
    <w:rsid w:val="001614EC"/>
    <w:rsid w:val="00161748"/>
    <w:rsid w:val="00170067"/>
    <w:rsid w:val="0017302D"/>
    <w:rsid w:val="00173083"/>
    <w:rsid w:val="001748F7"/>
    <w:rsid w:val="00176BEF"/>
    <w:rsid w:val="001770DA"/>
    <w:rsid w:val="00177D58"/>
    <w:rsid w:val="00180D8E"/>
    <w:rsid w:val="00181CCC"/>
    <w:rsid w:val="00191141"/>
    <w:rsid w:val="001921E4"/>
    <w:rsid w:val="00192A11"/>
    <w:rsid w:val="00193ADF"/>
    <w:rsid w:val="00194983"/>
    <w:rsid w:val="00196549"/>
    <w:rsid w:val="00196E1C"/>
    <w:rsid w:val="001A1708"/>
    <w:rsid w:val="001A3459"/>
    <w:rsid w:val="001A525E"/>
    <w:rsid w:val="001B0134"/>
    <w:rsid w:val="001B0B0D"/>
    <w:rsid w:val="001B23D4"/>
    <w:rsid w:val="001B6AFB"/>
    <w:rsid w:val="001B6EB9"/>
    <w:rsid w:val="001B7AFF"/>
    <w:rsid w:val="001D0D50"/>
    <w:rsid w:val="001D192E"/>
    <w:rsid w:val="001D2C75"/>
    <w:rsid w:val="001D6728"/>
    <w:rsid w:val="001E18BA"/>
    <w:rsid w:val="001E3729"/>
    <w:rsid w:val="001E5EFE"/>
    <w:rsid w:val="001E6D40"/>
    <w:rsid w:val="001F094F"/>
    <w:rsid w:val="001F201D"/>
    <w:rsid w:val="001F2FF0"/>
    <w:rsid w:val="001F372E"/>
    <w:rsid w:val="001F4B7C"/>
    <w:rsid w:val="001F5796"/>
    <w:rsid w:val="001F6B9D"/>
    <w:rsid w:val="001F70D5"/>
    <w:rsid w:val="00201675"/>
    <w:rsid w:val="0020260E"/>
    <w:rsid w:val="00202932"/>
    <w:rsid w:val="00204D52"/>
    <w:rsid w:val="002058A1"/>
    <w:rsid w:val="00206152"/>
    <w:rsid w:val="002062EA"/>
    <w:rsid w:val="002067B7"/>
    <w:rsid w:val="00206C71"/>
    <w:rsid w:val="00210165"/>
    <w:rsid w:val="00210CC6"/>
    <w:rsid w:val="002161A8"/>
    <w:rsid w:val="002171EE"/>
    <w:rsid w:val="00217C08"/>
    <w:rsid w:val="0022175A"/>
    <w:rsid w:val="00222B1D"/>
    <w:rsid w:val="00222F2A"/>
    <w:rsid w:val="00225F15"/>
    <w:rsid w:val="00226576"/>
    <w:rsid w:val="00230CFF"/>
    <w:rsid w:val="00233CB7"/>
    <w:rsid w:val="00234243"/>
    <w:rsid w:val="00243835"/>
    <w:rsid w:val="0024493C"/>
    <w:rsid w:val="00245082"/>
    <w:rsid w:val="00245755"/>
    <w:rsid w:val="002460C9"/>
    <w:rsid w:val="002473BF"/>
    <w:rsid w:val="00250A10"/>
    <w:rsid w:val="0025379C"/>
    <w:rsid w:val="002571B7"/>
    <w:rsid w:val="00263488"/>
    <w:rsid w:val="00265EA1"/>
    <w:rsid w:val="002704D7"/>
    <w:rsid w:val="00270820"/>
    <w:rsid w:val="0027146A"/>
    <w:rsid w:val="00272030"/>
    <w:rsid w:val="00280B1B"/>
    <w:rsid w:val="00280D92"/>
    <w:rsid w:val="00282486"/>
    <w:rsid w:val="002856A0"/>
    <w:rsid w:val="0028688D"/>
    <w:rsid w:val="00291169"/>
    <w:rsid w:val="002942E1"/>
    <w:rsid w:val="002A33EB"/>
    <w:rsid w:val="002A6502"/>
    <w:rsid w:val="002A76FA"/>
    <w:rsid w:val="002A7B4F"/>
    <w:rsid w:val="002B0F68"/>
    <w:rsid w:val="002B2900"/>
    <w:rsid w:val="002B2981"/>
    <w:rsid w:val="002B3A44"/>
    <w:rsid w:val="002B423E"/>
    <w:rsid w:val="002B5F53"/>
    <w:rsid w:val="002B7FB9"/>
    <w:rsid w:val="002C3AC7"/>
    <w:rsid w:val="002D28EE"/>
    <w:rsid w:val="002D6A93"/>
    <w:rsid w:val="002D7645"/>
    <w:rsid w:val="002E13E7"/>
    <w:rsid w:val="002E36BF"/>
    <w:rsid w:val="002F674E"/>
    <w:rsid w:val="00301565"/>
    <w:rsid w:val="00302ED7"/>
    <w:rsid w:val="00303139"/>
    <w:rsid w:val="00303627"/>
    <w:rsid w:val="00305CE5"/>
    <w:rsid w:val="003144F1"/>
    <w:rsid w:val="003168A4"/>
    <w:rsid w:val="003172A5"/>
    <w:rsid w:val="00317903"/>
    <w:rsid w:val="003203A7"/>
    <w:rsid w:val="00320736"/>
    <w:rsid w:val="00320FFA"/>
    <w:rsid w:val="00323199"/>
    <w:rsid w:val="00323318"/>
    <w:rsid w:val="00324372"/>
    <w:rsid w:val="00326C4B"/>
    <w:rsid w:val="00327C92"/>
    <w:rsid w:val="00330AB5"/>
    <w:rsid w:val="00330D0B"/>
    <w:rsid w:val="0033279B"/>
    <w:rsid w:val="00332BE4"/>
    <w:rsid w:val="003330FA"/>
    <w:rsid w:val="003339F3"/>
    <w:rsid w:val="00334099"/>
    <w:rsid w:val="003354C7"/>
    <w:rsid w:val="003361D0"/>
    <w:rsid w:val="00336B16"/>
    <w:rsid w:val="00343823"/>
    <w:rsid w:val="00344411"/>
    <w:rsid w:val="003451F1"/>
    <w:rsid w:val="00346F38"/>
    <w:rsid w:val="00350B02"/>
    <w:rsid w:val="00355A55"/>
    <w:rsid w:val="00356FB1"/>
    <w:rsid w:val="0036266E"/>
    <w:rsid w:val="003671DF"/>
    <w:rsid w:val="0036741C"/>
    <w:rsid w:val="00370E4F"/>
    <w:rsid w:val="00371424"/>
    <w:rsid w:val="00374CC5"/>
    <w:rsid w:val="003753DB"/>
    <w:rsid w:val="003761E9"/>
    <w:rsid w:val="00376712"/>
    <w:rsid w:val="003770F1"/>
    <w:rsid w:val="0038121F"/>
    <w:rsid w:val="003839BE"/>
    <w:rsid w:val="00385768"/>
    <w:rsid w:val="003868D5"/>
    <w:rsid w:val="003871BC"/>
    <w:rsid w:val="00392042"/>
    <w:rsid w:val="003923FF"/>
    <w:rsid w:val="00392B20"/>
    <w:rsid w:val="003953AF"/>
    <w:rsid w:val="00397CD2"/>
    <w:rsid w:val="003A0A95"/>
    <w:rsid w:val="003A13B4"/>
    <w:rsid w:val="003A1D56"/>
    <w:rsid w:val="003A2E24"/>
    <w:rsid w:val="003A5DC0"/>
    <w:rsid w:val="003A6EA3"/>
    <w:rsid w:val="003A71EC"/>
    <w:rsid w:val="003B31DA"/>
    <w:rsid w:val="003B41F4"/>
    <w:rsid w:val="003B48E1"/>
    <w:rsid w:val="003B4EFE"/>
    <w:rsid w:val="003B5738"/>
    <w:rsid w:val="003B7E91"/>
    <w:rsid w:val="003C03E9"/>
    <w:rsid w:val="003C0838"/>
    <w:rsid w:val="003C12D6"/>
    <w:rsid w:val="003C4AA4"/>
    <w:rsid w:val="003D3933"/>
    <w:rsid w:val="003D5246"/>
    <w:rsid w:val="003D552F"/>
    <w:rsid w:val="003D5651"/>
    <w:rsid w:val="003D7C0C"/>
    <w:rsid w:val="003E0BCD"/>
    <w:rsid w:val="003E13C2"/>
    <w:rsid w:val="003E6220"/>
    <w:rsid w:val="003E788D"/>
    <w:rsid w:val="003F4AB6"/>
    <w:rsid w:val="003F6F7A"/>
    <w:rsid w:val="0040543D"/>
    <w:rsid w:val="00407AF5"/>
    <w:rsid w:val="00410424"/>
    <w:rsid w:val="00410676"/>
    <w:rsid w:val="004142EC"/>
    <w:rsid w:val="0041629C"/>
    <w:rsid w:val="00416D7D"/>
    <w:rsid w:val="00416F14"/>
    <w:rsid w:val="00417FDF"/>
    <w:rsid w:val="00421E38"/>
    <w:rsid w:val="0042613F"/>
    <w:rsid w:val="004302BF"/>
    <w:rsid w:val="0043213E"/>
    <w:rsid w:val="00437885"/>
    <w:rsid w:val="0044335A"/>
    <w:rsid w:val="00444CEB"/>
    <w:rsid w:val="00445D12"/>
    <w:rsid w:val="00446A99"/>
    <w:rsid w:val="0045128F"/>
    <w:rsid w:val="00451DBA"/>
    <w:rsid w:val="00451F71"/>
    <w:rsid w:val="00453BC2"/>
    <w:rsid w:val="004616AA"/>
    <w:rsid w:val="00463CA8"/>
    <w:rsid w:val="004642C6"/>
    <w:rsid w:val="00464507"/>
    <w:rsid w:val="00465F26"/>
    <w:rsid w:val="00472C7E"/>
    <w:rsid w:val="004732AA"/>
    <w:rsid w:val="00474C73"/>
    <w:rsid w:val="004769FD"/>
    <w:rsid w:val="00480078"/>
    <w:rsid w:val="004911C7"/>
    <w:rsid w:val="00492DE0"/>
    <w:rsid w:val="00495C7B"/>
    <w:rsid w:val="00496E22"/>
    <w:rsid w:val="004A07FD"/>
    <w:rsid w:val="004A08BC"/>
    <w:rsid w:val="004A2722"/>
    <w:rsid w:val="004A51BA"/>
    <w:rsid w:val="004A570B"/>
    <w:rsid w:val="004A6FFE"/>
    <w:rsid w:val="004B01D5"/>
    <w:rsid w:val="004B1AD6"/>
    <w:rsid w:val="004B28E5"/>
    <w:rsid w:val="004B2900"/>
    <w:rsid w:val="004B39F1"/>
    <w:rsid w:val="004B3FF2"/>
    <w:rsid w:val="004B44E7"/>
    <w:rsid w:val="004B4B6D"/>
    <w:rsid w:val="004B6471"/>
    <w:rsid w:val="004B64C1"/>
    <w:rsid w:val="004B7593"/>
    <w:rsid w:val="004C37F9"/>
    <w:rsid w:val="004C47C3"/>
    <w:rsid w:val="004D04D5"/>
    <w:rsid w:val="004D0F44"/>
    <w:rsid w:val="004D5478"/>
    <w:rsid w:val="004D70B0"/>
    <w:rsid w:val="004E321D"/>
    <w:rsid w:val="004E5693"/>
    <w:rsid w:val="004E5DCB"/>
    <w:rsid w:val="004E7BEA"/>
    <w:rsid w:val="004E7F3D"/>
    <w:rsid w:val="004F15A0"/>
    <w:rsid w:val="004F1982"/>
    <w:rsid w:val="004F2B72"/>
    <w:rsid w:val="004F2C26"/>
    <w:rsid w:val="004F52D0"/>
    <w:rsid w:val="004F5857"/>
    <w:rsid w:val="00501020"/>
    <w:rsid w:val="00501465"/>
    <w:rsid w:val="00504584"/>
    <w:rsid w:val="005100E3"/>
    <w:rsid w:val="00516679"/>
    <w:rsid w:val="00516E47"/>
    <w:rsid w:val="00517696"/>
    <w:rsid w:val="00517EDB"/>
    <w:rsid w:val="00521E3D"/>
    <w:rsid w:val="00523932"/>
    <w:rsid w:val="005253EF"/>
    <w:rsid w:val="00525D40"/>
    <w:rsid w:val="00527C21"/>
    <w:rsid w:val="00530160"/>
    <w:rsid w:val="00530DB1"/>
    <w:rsid w:val="00533766"/>
    <w:rsid w:val="005341F5"/>
    <w:rsid w:val="005368E0"/>
    <w:rsid w:val="00537636"/>
    <w:rsid w:val="00540A88"/>
    <w:rsid w:val="005412D7"/>
    <w:rsid w:val="005415E2"/>
    <w:rsid w:val="005422F4"/>
    <w:rsid w:val="00543FE3"/>
    <w:rsid w:val="00550ED9"/>
    <w:rsid w:val="00551C05"/>
    <w:rsid w:val="005538AA"/>
    <w:rsid w:val="00553A6D"/>
    <w:rsid w:val="00554451"/>
    <w:rsid w:val="00561200"/>
    <w:rsid w:val="00563345"/>
    <w:rsid w:val="0056358D"/>
    <w:rsid w:val="00563BA1"/>
    <w:rsid w:val="005640D3"/>
    <w:rsid w:val="00564A4A"/>
    <w:rsid w:val="00571070"/>
    <w:rsid w:val="00573E8F"/>
    <w:rsid w:val="0057522C"/>
    <w:rsid w:val="005763F1"/>
    <w:rsid w:val="00576D1E"/>
    <w:rsid w:val="00577DE8"/>
    <w:rsid w:val="00583DB2"/>
    <w:rsid w:val="00585C96"/>
    <w:rsid w:val="005866C0"/>
    <w:rsid w:val="005873AF"/>
    <w:rsid w:val="00590BAB"/>
    <w:rsid w:val="00590C3A"/>
    <w:rsid w:val="0059361D"/>
    <w:rsid w:val="00594459"/>
    <w:rsid w:val="0059559F"/>
    <w:rsid w:val="00595CE2"/>
    <w:rsid w:val="00595EBE"/>
    <w:rsid w:val="005A3BF3"/>
    <w:rsid w:val="005B2850"/>
    <w:rsid w:val="005B4AD7"/>
    <w:rsid w:val="005B6BEF"/>
    <w:rsid w:val="005B7DCA"/>
    <w:rsid w:val="005C03A0"/>
    <w:rsid w:val="005C394C"/>
    <w:rsid w:val="005C5446"/>
    <w:rsid w:val="005D3B1B"/>
    <w:rsid w:val="005D6263"/>
    <w:rsid w:val="005D6D06"/>
    <w:rsid w:val="005E0B13"/>
    <w:rsid w:val="005E11BA"/>
    <w:rsid w:val="005E1599"/>
    <w:rsid w:val="005E1EF1"/>
    <w:rsid w:val="005E30F0"/>
    <w:rsid w:val="005E42DE"/>
    <w:rsid w:val="005E482A"/>
    <w:rsid w:val="005F12D4"/>
    <w:rsid w:val="005F3693"/>
    <w:rsid w:val="005F7025"/>
    <w:rsid w:val="005F720D"/>
    <w:rsid w:val="00601E2A"/>
    <w:rsid w:val="00603214"/>
    <w:rsid w:val="00604ADA"/>
    <w:rsid w:val="00605ADF"/>
    <w:rsid w:val="0060700C"/>
    <w:rsid w:val="006072B7"/>
    <w:rsid w:val="00607DC9"/>
    <w:rsid w:val="00607FD2"/>
    <w:rsid w:val="0061053B"/>
    <w:rsid w:val="006112C6"/>
    <w:rsid w:val="00612376"/>
    <w:rsid w:val="0061549E"/>
    <w:rsid w:val="006158E0"/>
    <w:rsid w:val="00617339"/>
    <w:rsid w:val="00620CBF"/>
    <w:rsid w:val="00625AAD"/>
    <w:rsid w:val="00625CEF"/>
    <w:rsid w:val="0063336C"/>
    <w:rsid w:val="00634152"/>
    <w:rsid w:val="00644865"/>
    <w:rsid w:val="00646AA0"/>
    <w:rsid w:val="00646F0D"/>
    <w:rsid w:val="006476CA"/>
    <w:rsid w:val="00647913"/>
    <w:rsid w:val="00650B09"/>
    <w:rsid w:val="00652C5D"/>
    <w:rsid w:val="006530DB"/>
    <w:rsid w:val="00654817"/>
    <w:rsid w:val="00654D49"/>
    <w:rsid w:val="006613FE"/>
    <w:rsid w:val="0066218E"/>
    <w:rsid w:val="00662A88"/>
    <w:rsid w:val="00662AE0"/>
    <w:rsid w:val="0066720E"/>
    <w:rsid w:val="00671ADD"/>
    <w:rsid w:val="006754F9"/>
    <w:rsid w:val="00675BB2"/>
    <w:rsid w:val="0068076A"/>
    <w:rsid w:val="006839DD"/>
    <w:rsid w:val="00684C28"/>
    <w:rsid w:val="00685CA6"/>
    <w:rsid w:val="006868C6"/>
    <w:rsid w:val="00693EDE"/>
    <w:rsid w:val="00694B1A"/>
    <w:rsid w:val="006954C7"/>
    <w:rsid w:val="00695871"/>
    <w:rsid w:val="00697202"/>
    <w:rsid w:val="0069762E"/>
    <w:rsid w:val="006A17FD"/>
    <w:rsid w:val="006A1978"/>
    <w:rsid w:val="006A3EB1"/>
    <w:rsid w:val="006B2226"/>
    <w:rsid w:val="006B4331"/>
    <w:rsid w:val="006B673E"/>
    <w:rsid w:val="006C1020"/>
    <w:rsid w:val="006C1DDE"/>
    <w:rsid w:val="006C59F8"/>
    <w:rsid w:val="006C5B10"/>
    <w:rsid w:val="006C6E0F"/>
    <w:rsid w:val="006C7C9C"/>
    <w:rsid w:val="006D38BA"/>
    <w:rsid w:val="006E202D"/>
    <w:rsid w:val="006E4252"/>
    <w:rsid w:val="006E4C26"/>
    <w:rsid w:val="006E671A"/>
    <w:rsid w:val="00703472"/>
    <w:rsid w:val="007035DC"/>
    <w:rsid w:val="00704152"/>
    <w:rsid w:val="0070557E"/>
    <w:rsid w:val="00705936"/>
    <w:rsid w:val="00712567"/>
    <w:rsid w:val="00713BE0"/>
    <w:rsid w:val="007164D8"/>
    <w:rsid w:val="007179A8"/>
    <w:rsid w:val="007212E6"/>
    <w:rsid w:val="007217FF"/>
    <w:rsid w:val="00730D24"/>
    <w:rsid w:val="007324E6"/>
    <w:rsid w:val="007335D7"/>
    <w:rsid w:val="007341D2"/>
    <w:rsid w:val="00735A1E"/>
    <w:rsid w:val="0073602D"/>
    <w:rsid w:val="00736F62"/>
    <w:rsid w:val="007403F1"/>
    <w:rsid w:val="00740C4C"/>
    <w:rsid w:val="0074662E"/>
    <w:rsid w:val="00747E3C"/>
    <w:rsid w:val="00754ACA"/>
    <w:rsid w:val="007554C5"/>
    <w:rsid w:val="007628B5"/>
    <w:rsid w:val="00764D9E"/>
    <w:rsid w:val="007677A0"/>
    <w:rsid w:val="00767A03"/>
    <w:rsid w:val="00770DA4"/>
    <w:rsid w:val="00771CC5"/>
    <w:rsid w:val="00772F67"/>
    <w:rsid w:val="00773430"/>
    <w:rsid w:val="0077417F"/>
    <w:rsid w:val="00774379"/>
    <w:rsid w:val="00774945"/>
    <w:rsid w:val="00780BF2"/>
    <w:rsid w:val="00783F47"/>
    <w:rsid w:val="00783FAF"/>
    <w:rsid w:val="00786EB7"/>
    <w:rsid w:val="00786F5E"/>
    <w:rsid w:val="00794AF4"/>
    <w:rsid w:val="00794D2E"/>
    <w:rsid w:val="00795643"/>
    <w:rsid w:val="007A1790"/>
    <w:rsid w:val="007A3C48"/>
    <w:rsid w:val="007A3FB1"/>
    <w:rsid w:val="007A667B"/>
    <w:rsid w:val="007A6938"/>
    <w:rsid w:val="007B082F"/>
    <w:rsid w:val="007B1560"/>
    <w:rsid w:val="007B3070"/>
    <w:rsid w:val="007B3BA3"/>
    <w:rsid w:val="007C0770"/>
    <w:rsid w:val="007C3A6B"/>
    <w:rsid w:val="007C3C58"/>
    <w:rsid w:val="007C6B4B"/>
    <w:rsid w:val="007D03DD"/>
    <w:rsid w:val="007D1B0D"/>
    <w:rsid w:val="007D20FF"/>
    <w:rsid w:val="007D35FE"/>
    <w:rsid w:val="007D44EB"/>
    <w:rsid w:val="007D6E22"/>
    <w:rsid w:val="007E13D0"/>
    <w:rsid w:val="007E19E8"/>
    <w:rsid w:val="007E1D30"/>
    <w:rsid w:val="007E5FE1"/>
    <w:rsid w:val="007F2DE8"/>
    <w:rsid w:val="007F342D"/>
    <w:rsid w:val="007F3E54"/>
    <w:rsid w:val="007F5083"/>
    <w:rsid w:val="007F58A7"/>
    <w:rsid w:val="00800361"/>
    <w:rsid w:val="00800DE2"/>
    <w:rsid w:val="00802FF2"/>
    <w:rsid w:val="00805F34"/>
    <w:rsid w:val="00811685"/>
    <w:rsid w:val="00817DA6"/>
    <w:rsid w:val="00821075"/>
    <w:rsid w:val="008212CA"/>
    <w:rsid w:val="00822406"/>
    <w:rsid w:val="00823BCC"/>
    <w:rsid w:val="00824715"/>
    <w:rsid w:val="0082514D"/>
    <w:rsid w:val="0082518A"/>
    <w:rsid w:val="008257DC"/>
    <w:rsid w:val="008262CD"/>
    <w:rsid w:val="00827851"/>
    <w:rsid w:val="0083168F"/>
    <w:rsid w:val="00832257"/>
    <w:rsid w:val="00833148"/>
    <w:rsid w:val="008346D3"/>
    <w:rsid w:val="00834F10"/>
    <w:rsid w:val="0083572D"/>
    <w:rsid w:val="0083653F"/>
    <w:rsid w:val="00836F64"/>
    <w:rsid w:val="00836F74"/>
    <w:rsid w:val="00837EEC"/>
    <w:rsid w:val="00841DC1"/>
    <w:rsid w:val="00843F8E"/>
    <w:rsid w:val="00844215"/>
    <w:rsid w:val="00845AFA"/>
    <w:rsid w:val="00847923"/>
    <w:rsid w:val="008542DE"/>
    <w:rsid w:val="0085466A"/>
    <w:rsid w:val="00854B9F"/>
    <w:rsid w:val="008552C8"/>
    <w:rsid w:val="0085543D"/>
    <w:rsid w:val="00857492"/>
    <w:rsid w:val="008607CC"/>
    <w:rsid w:val="00863CC6"/>
    <w:rsid w:val="00865480"/>
    <w:rsid w:val="00867199"/>
    <w:rsid w:val="00867ACC"/>
    <w:rsid w:val="00870BFA"/>
    <w:rsid w:val="00872E5D"/>
    <w:rsid w:val="00874DCA"/>
    <w:rsid w:val="00880497"/>
    <w:rsid w:val="0088138E"/>
    <w:rsid w:val="00883784"/>
    <w:rsid w:val="00884D9D"/>
    <w:rsid w:val="008855F8"/>
    <w:rsid w:val="00885D7A"/>
    <w:rsid w:val="0088652F"/>
    <w:rsid w:val="00894D18"/>
    <w:rsid w:val="0089582E"/>
    <w:rsid w:val="008A10E4"/>
    <w:rsid w:val="008A4FF3"/>
    <w:rsid w:val="008B07CA"/>
    <w:rsid w:val="008B4CEB"/>
    <w:rsid w:val="008B5B24"/>
    <w:rsid w:val="008B7A5A"/>
    <w:rsid w:val="008C1A5D"/>
    <w:rsid w:val="008C33A7"/>
    <w:rsid w:val="008C4B62"/>
    <w:rsid w:val="008D09CC"/>
    <w:rsid w:val="008D1F5B"/>
    <w:rsid w:val="008D2EB3"/>
    <w:rsid w:val="008D4584"/>
    <w:rsid w:val="008D4942"/>
    <w:rsid w:val="008E1DC8"/>
    <w:rsid w:val="008E59FD"/>
    <w:rsid w:val="008F20CF"/>
    <w:rsid w:val="008F403D"/>
    <w:rsid w:val="008F58F4"/>
    <w:rsid w:val="008F5E9A"/>
    <w:rsid w:val="008F61B8"/>
    <w:rsid w:val="008F7294"/>
    <w:rsid w:val="0090058A"/>
    <w:rsid w:val="00901321"/>
    <w:rsid w:val="009015B3"/>
    <w:rsid w:val="00902A38"/>
    <w:rsid w:val="00902B22"/>
    <w:rsid w:val="00906435"/>
    <w:rsid w:val="009070F0"/>
    <w:rsid w:val="009113A2"/>
    <w:rsid w:val="00912A85"/>
    <w:rsid w:val="00912C71"/>
    <w:rsid w:val="00913951"/>
    <w:rsid w:val="0092107F"/>
    <w:rsid w:val="00924EA7"/>
    <w:rsid w:val="00930191"/>
    <w:rsid w:val="00933BDF"/>
    <w:rsid w:val="00933EC4"/>
    <w:rsid w:val="0093770E"/>
    <w:rsid w:val="0094293B"/>
    <w:rsid w:val="00947F38"/>
    <w:rsid w:val="00954527"/>
    <w:rsid w:val="00954F52"/>
    <w:rsid w:val="00955873"/>
    <w:rsid w:val="009561DF"/>
    <w:rsid w:val="009564FB"/>
    <w:rsid w:val="009610E1"/>
    <w:rsid w:val="00963B63"/>
    <w:rsid w:val="009659CC"/>
    <w:rsid w:val="00970531"/>
    <w:rsid w:val="0097342D"/>
    <w:rsid w:val="00974893"/>
    <w:rsid w:val="00976C39"/>
    <w:rsid w:val="0098422E"/>
    <w:rsid w:val="00985298"/>
    <w:rsid w:val="009852A1"/>
    <w:rsid w:val="009852D8"/>
    <w:rsid w:val="00994172"/>
    <w:rsid w:val="009A179A"/>
    <w:rsid w:val="009A1889"/>
    <w:rsid w:val="009A5C6C"/>
    <w:rsid w:val="009A78BE"/>
    <w:rsid w:val="009B00D8"/>
    <w:rsid w:val="009B2374"/>
    <w:rsid w:val="009B3612"/>
    <w:rsid w:val="009B5A52"/>
    <w:rsid w:val="009B61B6"/>
    <w:rsid w:val="009B7F59"/>
    <w:rsid w:val="009C112D"/>
    <w:rsid w:val="009C4082"/>
    <w:rsid w:val="009C4CE1"/>
    <w:rsid w:val="009D3529"/>
    <w:rsid w:val="009D46BD"/>
    <w:rsid w:val="009D47B1"/>
    <w:rsid w:val="009D73EC"/>
    <w:rsid w:val="009D75EA"/>
    <w:rsid w:val="009E0B08"/>
    <w:rsid w:val="009E424D"/>
    <w:rsid w:val="009E52FF"/>
    <w:rsid w:val="009E6B47"/>
    <w:rsid w:val="009F00B7"/>
    <w:rsid w:val="009F16A2"/>
    <w:rsid w:val="009F3272"/>
    <w:rsid w:val="009F3DA1"/>
    <w:rsid w:val="009F6A3C"/>
    <w:rsid w:val="009F780B"/>
    <w:rsid w:val="00A020CD"/>
    <w:rsid w:val="00A03223"/>
    <w:rsid w:val="00A0566F"/>
    <w:rsid w:val="00A07BDA"/>
    <w:rsid w:val="00A11242"/>
    <w:rsid w:val="00A11E4B"/>
    <w:rsid w:val="00A16E05"/>
    <w:rsid w:val="00A216D5"/>
    <w:rsid w:val="00A25CE3"/>
    <w:rsid w:val="00A2630F"/>
    <w:rsid w:val="00A2697A"/>
    <w:rsid w:val="00A26BAF"/>
    <w:rsid w:val="00A27919"/>
    <w:rsid w:val="00A304F1"/>
    <w:rsid w:val="00A3084B"/>
    <w:rsid w:val="00A31863"/>
    <w:rsid w:val="00A34999"/>
    <w:rsid w:val="00A34EFD"/>
    <w:rsid w:val="00A35FBA"/>
    <w:rsid w:val="00A36FBF"/>
    <w:rsid w:val="00A37557"/>
    <w:rsid w:val="00A4056D"/>
    <w:rsid w:val="00A42DDB"/>
    <w:rsid w:val="00A44500"/>
    <w:rsid w:val="00A44536"/>
    <w:rsid w:val="00A44D0E"/>
    <w:rsid w:val="00A45AF9"/>
    <w:rsid w:val="00A46212"/>
    <w:rsid w:val="00A474F8"/>
    <w:rsid w:val="00A47F16"/>
    <w:rsid w:val="00A518DD"/>
    <w:rsid w:val="00A524C4"/>
    <w:rsid w:val="00A55EB0"/>
    <w:rsid w:val="00A5714B"/>
    <w:rsid w:val="00A62DDA"/>
    <w:rsid w:val="00A7059B"/>
    <w:rsid w:val="00A71EFD"/>
    <w:rsid w:val="00A72412"/>
    <w:rsid w:val="00A73207"/>
    <w:rsid w:val="00A73680"/>
    <w:rsid w:val="00A73C77"/>
    <w:rsid w:val="00A7722E"/>
    <w:rsid w:val="00A8156E"/>
    <w:rsid w:val="00A85727"/>
    <w:rsid w:val="00A864F8"/>
    <w:rsid w:val="00A905A7"/>
    <w:rsid w:val="00A90FC1"/>
    <w:rsid w:val="00A93930"/>
    <w:rsid w:val="00A96462"/>
    <w:rsid w:val="00A968C1"/>
    <w:rsid w:val="00AA019C"/>
    <w:rsid w:val="00AA0634"/>
    <w:rsid w:val="00AA17E4"/>
    <w:rsid w:val="00AA1BD7"/>
    <w:rsid w:val="00AA26C4"/>
    <w:rsid w:val="00AA2DFC"/>
    <w:rsid w:val="00AA38C4"/>
    <w:rsid w:val="00AA4F79"/>
    <w:rsid w:val="00AA5DF1"/>
    <w:rsid w:val="00AB3352"/>
    <w:rsid w:val="00AB3CCD"/>
    <w:rsid w:val="00AB4819"/>
    <w:rsid w:val="00AB4F2E"/>
    <w:rsid w:val="00AB5344"/>
    <w:rsid w:val="00AB56C9"/>
    <w:rsid w:val="00AB6F56"/>
    <w:rsid w:val="00AC0B65"/>
    <w:rsid w:val="00AC6D42"/>
    <w:rsid w:val="00AD0EFF"/>
    <w:rsid w:val="00AD1BC7"/>
    <w:rsid w:val="00AD1C10"/>
    <w:rsid w:val="00AD4520"/>
    <w:rsid w:val="00AD5641"/>
    <w:rsid w:val="00AD627C"/>
    <w:rsid w:val="00AD6EC1"/>
    <w:rsid w:val="00AD6EEA"/>
    <w:rsid w:val="00AE4893"/>
    <w:rsid w:val="00AE5F2B"/>
    <w:rsid w:val="00AF0788"/>
    <w:rsid w:val="00AF3030"/>
    <w:rsid w:val="00AF3726"/>
    <w:rsid w:val="00AF38F5"/>
    <w:rsid w:val="00AF3F1C"/>
    <w:rsid w:val="00AF55FD"/>
    <w:rsid w:val="00AF57D9"/>
    <w:rsid w:val="00AF5F7B"/>
    <w:rsid w:val="00AF6264"/>
    <w:rsid w:val="00AF6D91"/>
    <w:rsid w:val="00B004C2"/>
    <w:rsid w:val="00B00CD2"/>
    <w:rsid w:val="00B017C7"/>
    <w:rsid w:val="00B06BC3"/>
    <w:rsid w:val="00B07E3E"/>
    <w:rsid w:val="00B12073"/>
    <w:rsid w:val="00B1369F"/>
    <w:rsid w:val="00B136BA"/>
    <w:rsid w:val="00B14793"/>
    <w:rsid w:val="00B22BDA"/>
    <w:rsid w:val="00B23E66"/>
    <w:rsid w:val="00B244E0"/>
    <w:rsid w:val="00B2533C"/>
    <w:rsid w:val="00B25B3D"/>
    <w:rsid w:val="00B300E7"/>
    <w:rsid w:val="00B3208C"/>
    <w:rsid w:val="00B3556D"/>
    <w:rsid w:val="00B36BB7"/>
    <w:rsid w:val="00B36C2B"/>
    <w:rsid w:val="00B37693"/>
    <w:rsid w:val="00B4143A"/>
    <w:rsid w:val="00B446EC"/>
    <w:rsid w:val="00B457EE"/>
    <w:rsid w:val="00B47375"/>
    <w:rsid w:val="00B47528"/>
    <w:rsid w:val="00B50447"/>
    <w:rsid w:val="00B52972"/>
    <w:rsid w:val="00B5343C"/>
    <w:rsid w:val="00B53C37"/>
    <w:rsid w:val="00B561C6"/>
    <w:rsid w:val="00B5620D"/>
    <w:rsid w:val="00B56EA8"/>
    <w:rsid w:val="00B62605"/>
    <w:rsid w:val="00B642F1"/>
    <w:rsid w:val="00B6617F"/>
    <w:rsid w:val="00B77677"/>
    <w:rsid w:val="00B778B7"/>
    <w:rsid w:val="00B778F4"/>
    <w:rsid w:val="00B825BD"/>
    <w:rsid w:val="00B85CAE"/>
    <w:rsid w:val="00B90970"/>
    <w:rsid w:val="00B9158F"/>
    <w:rsid w:val="00B938C0"/>
    <w:rsid w:val="00B93985"/>
    <w:rsid w:val="00B95749"/>
    <w:rsid w:val="00B97A22"/>
    <w:rsid w:val="00BA19B3"/>
    <w:rsid w:val="00BA2376"/>
    <w:rsid w:val="00BA427F"/>
    <w:rsid w:val="00BA78C7"/>
    <w:rsid w:val="00BA7EFC"/>
    <w:rsid w:val="00BB22F6"/>
    <w:rsid w:val="00BB2B64"/>
    <w:rsid w:val="00BB3485"/>
    <w:rsid w:val="00BB358F"/>
    <w:rsid w:val="00BB4B7F"/>
    <w:rsid w:val="00BB7E94"/>
    <w:rsid w:val="00BB7EBE"/>
    <w:rsid w:val="00BC00D6"/>
    <w:rsid w:val="00BC3AB9"/>
    <w:rsid w:val="00BC415F"/>
    <w:rsid w:val="00BC5451"/>
    <w:rsid w:val="00BC66AA"/>
    <w:rsid w:val="00BC6771"/>
    <w:rsid w:val="00BD3DAD"/>
    <w:rsid w:val="00BD4B55"/>
    <w:rsid w:val="00BD673E"/>
    <w:rsid w:val="00BD7842"/>
    <w:rsid w:val="00BE6C18"/>
    <w:rsid w:val="00BE70EF"/>
    <w:rsid w:val="00BE7408"/>
    <w:rsid w:val="00BF002B"/>
    <w:rsid w:val="00BF079D"/>
    <w:rsid w:val="00BF322F"/>
    <w:rsid w:val="00BF70C4"/>
    <w:rsid w:val="00BF7714"/>
    <w:rsid w:val="00BF7C9C"/>
    <w:rsid w:val="00C03B6E"/>
    <w:rsid w:val="00C058C7"/>
    <w:rsid w:val="00C05DEA"/>
    <w:rsid w:val="00C0608C"/>
    <w:rsid w:val="00C11974"/>
    <w:rsid w:val="00C15B4D"/>
    <w:rsid w:val="00C17DC9"/>
    <w:rsid w:val="00C23BD4"/>
    <w:rsid w:val="00C27B39"/>
    <w:rsid w:val="00C3095F"/>
    <w:rsid w:val="00C30F8F"/>
    <w:rsid w:val="00C33360"/>
    <w:rsid w:val="00C40617"/>
    <w:rsid w:val="00C4083D"/>
    <w:rsid w:val="00C50BBA"/>
    <w:rsid w:val="00C54959"/>
    <w:rsid w:val="00C61C93"/>
    <w:rsid w:val="00C6238D"/>
    <w:rsid w:val="00C64410"/>
    <w:rsid w:val="00C65E80"/>
    <w:rsid w:val="00C66410"/>
    <w:rsid w:val="00C722E8"/>
    <w:rsid w:val="00C7373D"/>
    <w:rsid w:val="00C76CBA"/>
    <w:rsid w:val="00C81FB7"/>
    <w:rsid w:val="00C87AD9"/>
    <w:rsid w:val="00C91E55"/>
    <w:rsid w:val="00C91EF8"/>
    <w:rsid w:val="00C944F5"/>
    <w:rsid w:val="00C9481D"/>
    <w:rsid w:val="00C966F4"/>
    <w:rsid w:val="00C96BBB"/>
    <w:rsid w:val="00C96EF1"/>
    <w:rsid w:val="00C975DC"/>
    <w:rsid w:val="00CA080C"/>
    <w:rsid w:val="00CA1A6A"/>
    <w:rsid w:val="00CA2452"/>
    <w:rsid w:val="00CA52D5"/>
    <w:rsid w:val="00CB3FF6"/>
    <w:rsid w:val="00CB4E32"/>
    <w:rsid w:val="00CB7889"/>
    <w:rsid w:val="00CC0A12"/>
    <w:rsid w:val="00CC0F99"/>
    <w:rsid w:val="00CC60EA"/>
    <w:rsid w:val="00CC66AA"/>
    <w:rsid w:val="00CD1901"/>
    <w:rsid w:val="00CD20B2"/>
    <w:rsid w:val="00CD4907"/>
    <w:rsid w:val="00CD6C44"/>
    <w:rsid w:val="00CD7275"/>
    <w:rsid w:val="00CE1F9A"/>
    <w:rsid w:val="00CE2E48"/>
    <w:rsid w:val="00CE361F"/>
    <w:rsid w:val="00CE47CE"/>
    <w:rsid w:val="00CF371E"/>
    <w:rsid w:val="00CF7063"/>
    <w:rsid w:val="00CF7D04"/>
    <w:rsid w:val="00D033F6"/>
    <w:rsid w:val="00D03935"/>
    <w:rsid w:val="00D052BD"/>
    <w:rsid w:val="00D05368"/>
    <w:rsid w:val="00D06B01"/>
    <w:rsid w:val="00D071E8"/>
    <w:rsid w:val="00D07360"/>
    <w:rsid w:val="00D07379"/>
    <w:rsid w:val="00D079D2"/>
    <w:rsid w:val="00D111FE"/>
    <w:rsid w:val="00D1481C"/>
    <w:rsid w:val="00D148DB"/>
    <w:rsid w:val="00D14A78"/>
    <w:rsid w:val="00D15FC7"/>
    <w:rsid w:val="00D1617C"/>
    <w:rsid w:val="00D20FDF"/>
    <w:rsid w:val="00D22E36"/>
    <w:rsid w:val="00D23BEF"/>
    <w:rsid w:val="00D25474"/>
    <w:rsid w:val="00D25D31"/>
    <w:rsid w:val="00D26375"/>
    <w:rsid w:val="00D26402"/>
    <w:rsid w:val="00D26966"/>
    <w:rsid w:val="00D27CF0"/>
    <w:rsid w:val="00D317A8"/>
    <w:rsid w:val="00D326BE"/>
    <w:rsid w:val="00D328A2"/>
    <w:rsid w:val="00D34707"/>
    <w:rsid w:val="00D3562C"/>
    <w:rsid w:val="00D37841"/>
    <w:rsid w:val="00D409EA"/>
    <w:rsid w:val="00D44170"/>
    <w:rsid w:val="00D4510D"/>
    <w:rsid w:val="00D453A1"/>
    <w:rsid w:val="00D463E2"/>
    <w:rsid w:val="00D50C41"/>
    <w:rsid w:val="00D522C7"/>
    <w:rsid w:val="00D637B1"/>
    <w:rsid w:val="00D6522F"/>
    <w:rsid w:val="00D6561E"/>
    <w:rsid w:val="00D66519"/>
    <w:rsid w:val="00D71335"/>
    <w:rsid w:val="00D7289B"/>
    <w:rsid w:val="00D73FC8"/>
    <w:rsid w:val="00D75525"/>
    <w:rsid w:val="00D76E5D"/>
    <w:rsid w:val="00D828C2"/>
    <w:rsid w:val="00D836EB"/>
    <w:rsid w:val="00D84748"/>
    <w:rsid w:val="00D859B9"/>
    <w:rsid w:val="00D909B4"/>
    <w:rsid w:val="00D90E80"/>
    <w:rsid w:val="00D9213D"/>
    <w:rsid w:val="00D92D74"/>
    <w:rsid w:val="00D92FC6"/>
    <w:rsid w:val="00D932C4"/>
    <w:rsid w:val="00D96903"/>
    <w:rsid w:val="00DA02AD"/>
    <w:rsid w:val="00DA032C"/>
    <w:rsid w:val="00DA118B"/>
    <w:rsid w:val="00DA48BF"/>
    <w:rsid w:val="00DA620F"/>
    <w:rsid w:val="00DB2A9A"/>
    <w:rsid w:val="00DB30A2"/>
    <w:rsid w:val="00DB39D9"/>
    <w:rsid w:val="00DC0591"/>
    <w:rsid w:val="00DC1D50"/>
    <w:rsid w:val="00DC3F6F"/>
    <w:rsid w:val="00DC6032"/>
    <w:rsid w:val="00DC684C"/>
    <w:rsid w:val="00DC71D3"/>
    <w:rsid w:val="00DF286A"/>
    <w:rsid w:val="00DF5DE0"/>
    <w:rsid w:val="00DF6E75"/>
    <w:rsid w:val="00DF750A"/>
    <w:rsid w:val="00DF7BD1"/>
    <w:rsid w:val="00E02A86"/>
    <w:rsid w:val="00E02F2A"/>
    <w:rsid w:val="00E04C96"/>
    <w:rsid w:val="00E05E3D"/>
    <w:rsid w:val="00E110FE"/>
    <w:rsid w:val="00E1150E"/>
    <w:rsid w:val="00E1261A"/>
    <w:rsid w:val="00E127E8"/>
    <w:rsid w:val="00E15EC6"/>
    <w:rsid w:val="00E17951"/>
    <w:rsid w:val="00E25155"/>
    <w:rsid w:val="00E26E5D"/>
    <w:rsid w:val="00E272BA"/>
    <w:rsid w:val="00E27B01"/>
    <w:rsid w:val="00E361B6"/>
    <w:rsid w:val="00E364FA"/>
    <w:rsid w:val="00E37043"/>
    <w:rsid w:val="00E37120"/>
    <w:rsid w:val="00E401D0"/>
    <w:rsid w:val="00E425A4"/>
    <w:rsid w:val="00E42602"/>
    <w:rsid w:val="00E42610"/>
    <w:rsid w:val="00E43F2E"/>
    <w:rsid w:val="00E442C8"/>
    <w:rsid w:val="00E457C7"/>
    <w:rsid w:val="00E463BE"/>
    <w:rsid w:val="00E469BF"/>
    <w:rsid w:val="00E569B1"/>
    <w:rsid w:val="00E56BFD"/>
    <w:rsid w:val="00E56E0F"/>
    <w:rsid w:val="00E6061F"/>
    <w:rsid w:val="00E60AFF"/>
    <w:rsid w:val="00E64295"/>
    <w:rsid w:val="00E733CF"/>
    <w:rsid w:val="00E746C1"/>
    <w:rsid w:val="00E75840"/>
    <w:rsid w:val="00E769B8"/>
    <w:rsid w:val="00E8097E"/>
    <w:rsid w:val="00E817F8"/>
    <w:rsid w:val="00E826AC"/>
    <w:rsid w:val="00E82CB0"/>
    <w:rsid w:val="00E8445E"/>
    <w:rsid w:val="00E84B5E"/>
    <w:rsid w:val="00E86CDB"/>
    <w:rsid w:val="00E873E4"/>
    <w:rsid w:val="00E94F64"/>
    <w:rsid w:val="00E96557"/>
    <w:rsid w:val="00E97B86"/>
    <w:rsid w:val="00EA1424"/>
    <w:rsid w:val="00EA3094"/>
    <w:rsid w:val="00EA4274"/>
    <w:rsid w:val="00EA4D83"/>
    <w:rsid w:val="00EA50F7"/>
    <w:rsid w:val="00EA5896"/>
    <w:rsid w:val="00EA5AED"/>
    <w:rsid w:val="00EB0293"/>
    <w:rsid w:val="00EB23E4"/>
    <w:rsid w:val="00EB4155"/>
    <w:rsid w:val="00EB65A3"/>
    <w:rsid w:val="00EC036F"/>
    <w:rsid w:val="00EC22A2"/>
    <w:rsid w:val="00EC4C42"/>
    <w:rsid w:val="00EC756C"/>
    <w:rsid w:val="00ED0D57"/>
    <w:rsid w:val="00ED1698"/>
    <w:rsid w:val="00ED458C"/>
    <w:rsid w:val="00EE0EE8"/>
    <w:rsid w:val="00EE0F8F"/>
    <w:rsid w:val="00EE1244"/>
    <w:rsid w:val="00EE2C39"/>
    <w:rsid w:val="00EE5301"/>
    <w:rsid w:val="00EE7A6A"/>
    <w:rsid w:val="00EF03CA"/>
    <w:rsid w:val="00EF13F0"/>
    <w:rsid w:val="00EF262C"/>
    <w:rsid w:val="00EF5250"/>
    <w:rsid w:val="00EF5C20"/>
    <w:rsid w:val="00EF5DBE"/>
    <w:rsid w:val="00F00A71"/>
    <w:rsid w:val="00F02C1F"/>
    <w:rsid w:val="00F02CDB"/>
    <w:rsid w:val="00F05256"/>
    <w:rsid w:val="00F0587F"/>
    <w:rsid w:val="00F06402"/>
    <w:rsid w:val="00F07592"/>
    <w:rsid w:val="00F10E9F"/>
    <w:rsid w:val="00F116AF"/>
    <w:rsid w:val="00F11E22"/>
    <w:rsid w:val="00F14082"/>
    <w:rsid w:val="00F1479D"/>
    <w:rsid w:val="00F14C78"/>
    <w:rsid w:val="00F1673F"/>
    <w:rsid w:val="00F17CDE"/>
    <w:rsid w:val="00F17D7D"/>
    <w:rsid w:val="00F17DE5"/>
    <w:rsid w:val="00F22CA3"/>
    <w:rsid w:val="00F23EFF"/>
    <w:rsid w:val="00F2494C"/>
    <w:rsid w:val="00F25E32"/>
    <w:rsid w:val="00F2698E"/>
    <w:rsid w:val="00F30762"/>
    <w:rsid w:val="00F31C17"/>
    <w:rsid w:val="00F32E8E"/>
    <w:rsid w:val="00F34FA8"/>
    <w:rsid w:val="00F36B60"/>
    <w:rsid w:val="00F36FD8"/>
    <w:rsid w:val="00F4013A"/>
    <w:rsid w:val="00F4378D"/>
    <w:rsid w:val="00F46A59"/>
    <w:rsid w:val="00F5264A"/>
    <w:rsid w:val="00F526DB"/>
    <w:rsid w:val="00F55010"/>
    <w:rsid w:val="00F60F65"/>
    <w:rsid w:val="00F6306D"/>
    <w:rsid w:val="00F63625"/>
    <w:rsid w:val="00F638C1"/>
    <w:rsid w:val="00F65524"/>
    <w:rsid w:val="00F657EF"/>
    <w:rsid w:val="00F659AD"/>
    <w:rsid w:val="00F70B97"/>
    <w:rsid w:val="00F81F54"/>
    <w:rsid w:val="00F85914"/>
    <w:rsid w:val="00F91483"/>
    <w:rsid w:val="00F91EFE"/>
    <w:rsid w:val="00F935C8"/>
    <w:rsid w:val="00F9438E"/>
    <w:rsid w:val="00F9565F"/>
    <w:rsid w:val="00FA116E"/>
    <w:rsid w:val="00FA2600"/>
    <w:rsid w:val="00FA4145"/>
    <w:rsid w:val="00FA41ED"/>
    <w:rsid w:val="00FA4E99"/>
    <w:rsid w:val="00FA7A1A"/>
    <w:rsid w:val="00FA7C32"/>
    <w:rsid w:val="00FB0E5A"/>
    <w:rsid w:val="00FB253E"/>
    <w:rsid w:val="00FB2E35"/>
    <w:rsid w:val="00FB5918"/>
    <w:rsid w:val="00FB59BA"/>
    <w:rsid w:val="00FB629B"/>
    <w:rsid w:val="00FB68D4"/>
    <w:rsid w:val="00FB76E1"/>
    <w:rsid w:val="00FB7CE0"/>
    <w:rsid w:val="00FC0329"/>
    <w:rsid w:val="00FC2E1E"/>
    <w:rsid w:val="00FC38EB"/>
    <w:rsid w:val="00FC3BF1"/>
    <w:rsid w:val="00FC548E"/>
    <w:rsid w:val="00FD0EA8"/>
    <w:rsid w:val="00FD3D65"/>
    <w:rsid w:val="00FD42CA"/>
    <w:rsid w:val="00FD594C"/>
    <w:rsid w:val="00FD780C"/>
    <w:rsid w:val="00FE187C"/>
    <w:rsid w:val="00FE3AB6"/>
    <w:rsid w:val="00FE6A55"/>
    <w:rsid w:val="00FF3C18"/>
    <w:rsid w:val="00FF3D3F"/>
    <w:rsid w:val="00FF4226"/>
    <w:rsid w:val="00FF5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84"/>
  </w:style>
  <w:style w:type="paragraph" w:styleId="Heading1">
    <w:name w:val="heading 1"/>
    <w:basedOn w:val="Normal"/>
    <w:next w:val="Normal"/>
    <w:qFormat/>
    <w:rsid w:val="00883784"/>
    <w:pPr>
      <w:keepNext/>
      <w:outlineLvl w:val="0"/>
    </w:pPr>
    <w:rPr>
      <w:rFonts w:ascii="Arial" w:hAnsi="Arial"/>
      <w:b/>
      <w:sz w:val="28"/>
      <w:u w:val="single"/>
    </w:rPr>
  </w:style>
  <w:style w:type="paragraph" w:styleId="Heading2">
    <w:name w:val="heading 2"/>
    <w:basedOn w:val="Normal"/>
    <w:next w:val="Normal"/>
    <w:qFormat/>
    <w:rsid w:val="00883784"/>
    <w:pPr>
      <w:keepNext/>
      <w:outlineLvl w:val="1"/>
    </w:pPr>
    <w:rPr>
      <w:rFonts w:ascii="Arial" w:hAnsi="Arial"/>
      <w:sz w:val="28"/>
      <w:u w:val="single"/>
    </w:rPr>
  </w:style>
  <w:style w:type="paragraph" w:styleId="Heading3">
    <w:name w:val="heading 3"/>
    <w:basedOn w:val="Normal"/>
    <w:next w:val="Normal"/>
    <w:qFormat/>
    <w:rsid w:val="00883784"/>
    <w:pPr>
      <w:keepNext/>
      <w:outlineLvl w:val="2"/>
    </w:pPr>
    <w:rPr>
      <w:rFonts w:ascii="Arial" w:hAnsi="Arial"/>
      <w:b/>
      <w:sz w:val="28"/>
    </w:rPr>
  </w:style>
  <w:style w:type="paragraph" w:styleId="Heading4">
    <w:name w:val="heading 4"/>
    <w:basedOn w:val="Normal"/>
    <w:next w:val="Normal"/>
    <w:qFormat/>
    <w:rsid w:val="00883784"/>
    <w:pPr>
      <w:keepNext/>
      <w:jc w:val="center"/>
      <w:outlineLvl w:val="3"/>
    </w:pPr>
    <w:rPr>
      <w:rFonts w:ascii="Arial" w:hAnsi="Arial"/>
      <w:b/>
      <w:sz w:val="28"/>
    </w:rPr>
  </w:style>
  <w:style w:type="paragraph" w:styleId="Heading5">
    <w:name w:val="heading 5"/>
    <w:basedOn w:val="Normal"/>
    <w:next w:val="Normal"/>
    <w:link w:val="Heading5Char"/>
    <w:uiPriority w:val="9"/>
    <w:semiHidden/>
    <w:unhideWhenUsed/>
    <w:qFormat/>
    <w:rsid w:val="00A34EF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3784"/>
    <w:pPr>
      <w:jc w:val="center"/>
    </w:pPr>
    <w:rPr>
      <w:rFonts w:ascii="Arial" w:hAnsi="Arial"/>
      <w:b/>
      <w:sz w:val="44"/>
    </w:rPr>
  </w:style>
  <w:style w:type="paragraph" w:styleId="BodyText">
    <w:name w:val="Body Text"/>
    <w:basedOn w:val="Normal"/>
    <w:semiHidden/>
    <w:rsid w:val="00883784"/>
    <w:rPr>
      <w:rFonts w:ascii="Arial" w:hAnsi="Arial"/>
      <w:sz w:val="24"/>
    </w:rPr>
  </w:style>
  <w:style w:type="character" w:styleId="Hyperlink">
    <w:name w:val="Hyperlink"/>
    <w:semiHidden/>
    <w:rsid w:val="00883784"/>
    <w:rPr>
      <w:color w:val="0000FF"/>
      <w:u w:val="single"/>
    </w:rPr>
  </w:style>
  <w:style w:type="paragraph" w:styleId="Header">
    <w:name w:val="header"/>
    <w:basedOn w:val="Normal"/>
    <w:semiHidden/>
    <w:rsid w:val="00883784"/>
    <w:pPr>
      <w:tabs>
        <w:tab w:val="center" w:pos="4153"/>
        <w:tab w:val="right" w:pos="8306"/>
      </w:tabs>
    </w:pPr>
  </w:style>
  <w:style w:type="paragraph" w:styleId="Footer">
    <w:name w:val="footer"/>
    <w:basedOn w:val="Normal"/>
    <w:semiHidden/>
    <w:rsid w:val="00883784"/>
    <w:pPr>
      <w:tabs>
        <w:tab w:val="center" w:pos="4153"/>
        <w:tab w:val="right" w:pos="8306"/>
      </w:tabs>
    </w:pPr>
  </w:style>
  <w:style w:type="character" w:styleId="FollowedHyperlink">
    <w:name w:val="FollowedHyperlink"/>
    <w:semiHidden/>
    <w:rsid w:val="00883784"/>
    <w:rPr>
      <w:color w:val="800080"/>
      <w:u w:val="single"/>
    </w:rPr>
  </w:style>
  <w:style w:type="paragraph" w:styleId="BalloonText">
    <w:name w:val="Balloon Text"/>
    <w:basedOn w:val="Normal"/>
    <w:link w:val="BalloonTextChar"/>
    <w:uiPriority w:val="99"/>
    <w:semiHidden/>
    <w:unhideWhenUsed/>
    <w:rsid w:val="007A1790"/>
    <w:rPr>
      <w:rFonts w:ascii="Tahoma" w:hAnsi="Tahoma"/>
      <w:sz w:val="16"/>
      <w:szCs w:val="16"/>
    </w:rPr>
  </w:style>
  <w:style w:type="character" w:customStyle="1" w:styleId="BalloonTextChar">
    <w:name w:val="Balloon Text Char"/>
    <w:link w:val="BalloonText"/>
    <w:uiPriority w:val="99"/>
    <w:semiHidden/>
    <w:rsid w:val="007A1790"/>
    <w:rPr>
      <w:rFonts w:ascii="Tahoma" w:hAnsi="Tahoma" w:cs="Tahoma"/>
      <w:sz w:val="16"/>
      <w:szCs w:val="16"/>
    </w:rPr>
  </w:style>
  <w:style w:type="paragraph" w:styleId="ListParagraph">
    <w:name w:val="List Paragraph"/>
    <w:basedOn w:val="Normal"/>
    <w:uiPriority w:val="34"/>
    <w:qFormat/>
    <w:rsid w:val="002D28EE"/>
    <w:pPr>
      <w:ind w:left="720"/>
    </w:pPr>
  </w:style>
  <w:style w:type="character" w:styleId="Strong">
    <w:name w:val="Strong"/>
    <w:qFormat/>
    <w:rsid w:val="009F3272"/>
    <w:rPr>
      <w:b/>
      <w:bCs/>
    </w:rPr>
  </w:style>
  <w:style w:type="paragraph" w:styleId="NormalWeb">
    <w:name w:val="Normal (Web)"/>
    <w:basedOn w:val="Normal"/>
    <w:uiPriority w:val="99"/>
    <w:rsid w:val="009F3272"/>
    <w:pPr>
      <w:spacing w:after="240"/>
    </w:pPr>
    <w:rPr>
      <w:color w:val="111111"/>
      <w:sz w:val="18"/>
      <w:szCs w:val="18"/>
      <w:lang w:val="en-US" w:eastAsia="en-US"/>
    </w:rPr>
  </w:style>
  <w:style w:type="character" w:customStyle="1" w:styleId="Heading5Char">
    <w:name w:val="Heading 5 Char"/>
    <w:basedOn w:val="DefaultParagraphFont"/>
    <w:link w:val="Heading5"/>
    <w:uiPriority w:val="9"/>
    <w:semiHidden/>
    <w:rsid w:val="00A34EFD"/>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279606260">
      <w:bodyDiv w:val="1"/>
      <w:marLeft w:val="0"/>
      <w:marRight w:val="0"/>
      <w:marTop w:val="0"/>
      <w:marBottom w:val="0"/>
      <w:divBdr>
        <w:top w:val="none" w:sz="0" w:space="0" w:color="auto"/>
        <w:left w:val="none" w:sz="0" w:space="0" w:color="auto"/>
        <w:bottom w:val="none" w:sz="0" w:space="0" w:color="auto"/>
        <w:right w:val="none" w:sz="0" w:space="0" w:color="auto"/>
      </w:divBdr>
      <w:divsChild>
        <w:div w:id="816262985">
          <w:marLeft w:val="0"/>
          <w:marRight w:val="0"/>
          <w:marTop w:val="0"/>
          <w:marBottom w:val="0"/>
          <w:divBdr>
            <w:top w:val="none" w:sz="0" w:space="0" w:color="auto"/>
            <w:left w:val="none" w:sz="0" w:space="0" w:color="auto"/>
            <w:bottom w:val="none" w:sz="0" w:space="0" w:color="auto"/>
            <w:right w:val="none" w:sz="0" w:space="0" w:color="auto"/>
          </w:divBdr>
        </w:div>
      </w:divsChild>
    </w:div>
    <w:div w:id="502357943">
      <w:bodyDiv w:val="1"/>
      <w:marLeft w:val="0"/>
      <w:marRight w:val="0"/>
      <w:marTop w:val="0"/>
      <w:marBottom w:val="0"/>
      <w:divBdr>
        <w:top w:val="none" w:sz="0" w:space="0" w:color="auto"/>
        <w:left w:val="none" w:sz="0" w:space="0" w:color="auto"/>
        <w:bottom w:val="none" w:sz="0" w:space="0" w:color="auto"/>
        <w:right w:val="none" w:sz="0" w:space="0" w:color="auto"/>
      </w:divBdr>
    </w:div>
    <w:div w:id="792749933">
      <w:bodyDiv w:val="1"/>
      <w:marLeft w:val="0"/>
      <w:marRight w:val="0"/>
      <w:marTop w:val="0"/>
      <w:marBottom w:val="0"/>
      <w:divBdr>
        <w:top w:val="none" w:sz="0" w:space="0" w:color="auto"/>
        <w:left w:val="none" w:sz="0" w:space="0" w:color="auto"/>
        <w:bottom w:val="none" w:sz="0" w:space="0" w:color="auto"/>
        <w:right w:val="none" w:sz="0" w:space="0" w:color="auto"/>
      </w:divBdr>
      <w:divsChild>
        <w:div w:id="2118670276">
          <w:marLeft w:val="0"/>
          <w:marRight w:val="0"/>
          <w:marTop w:val="0"/>
          <w:marBottom w:val="0"/>
          <w:divBdr>
            <w:top w:val="none" w:sz="0" w:space="0" w:color="auto"/>
            <w:left w:val="none" w:sz="0" w:space="0" w:color="auto"/>
            <w:bottom w:val="none" w:sz="0" w:space="0" w:color="auto"/>
            <w:right w:val="none" w:sz="0" w:space="0" w:color="auto"/>
          </w:divBdr>
        </w:div>
      </w:divsChild>
    </w:div>
    <w:div w:id="1286816830">
      <w:bodyDiv w:val="1"/>
      <w:marLeft w:val="0"/>
      <w:marRight w:val="0"/>
      <w:marTop w:val="0"/>
      <w:marBottom w:val="0"/>
      <w:divBdr>
        <w:top w:val="none" w:sz="0" w:space="0" w:color="auto"/>
        <w:left w:val="none" w:sz="0" w:space="0" w:color="auto"/>
        <w:bottom w:val="none" w:sz="0" w:space="0" w:color="auto"/>
        <w:right w:val="none" w:sz="0" w:space="0" w:color="auto"/>
      </w:divBdr>
    </w:div>
    <w:div w:id="1308433052">
      <w:bodyDiv w:val="1"/>
      <w:marLeft w:val="0"/>
      <w:marRight w:val="0"/>
      <w:marTop w:val="0"/>
      <w:marBottom w:val="0"/>
      <w:divBdr>
        <w:top w:val="none" w:sz="0" w:space="0" w:color="auto"/>
        <w:left w:val="none" w:sz="0" w:space="0" w:color="auto"/>
        <w:bottom w:val="none" w:sz="0" w:space="0" w:color="auto"/>
        <w:right w:val="none" w:sz="0" w:space="0" w:color="auto"/>
      </w:divBdr>
      <w:divsChild>
        <w:div w:id="497501334">
          <w:marLeft w:val="0"/>
          <w:marRight w:val="0"/>
          <w:marTop w:val="150"/>
          <w:marBottom w:val="0"/>
          <w:divBdr>
            <w:top w:val="none" w:sz="0" w:space="0" w:color="auto"/>
            <w:left w:val="none" w:sz="0" w:space="0" w:color="auto"/>
            <w:bottom w:val="none" w:sz="0" w:space="0" w:color="auto"/>
            <w:right w:val="none" w:sz="0" w:space="0" w:color="auto"/>
          </w:divBdr>
          <w:divsChild>
            <w:div w:id="1692754361">
              <w:marLeft w:val="0"/>
              <w:marRight w:val="0"/>
              <w:marTop w:val="105"/>
              <w:marBottom w:val="105"/>
              <w:divBdr>
                <w:top w:val="none" w:sz="0" w:space="0" w:color="auto"/>
                <w:left w:val="none" w:sz="0" w:space="0" w:color="auto"/>
                <w:bottom w:val="none" w:sz="0" w:space="0" w:color="auto"/>
                <w:right w:val="none" w:sz="0" w:space="0" w:color="auto"/>
              </w:divBdr>
              <w:divsChild>
                <w:div w:id="17530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40254">
      <w:bodyDiv w:val="1"/>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
      </w:divsChild>
    </w:div>
    <w:div w:id="2027559341">
      <w:bodyDiv w:val="1"/>
      <w:marLeft w:val="0"/>
      <w:marRight w:val="0"/>
      <w:marTop w:val="0"/>
      <w:marBottom w:val="0"/>
      <w:divBdr>
        <w:top w:val="none" w:sz="0" w:space="0" w:color="auto"/>
        <w:left w:val="none" w:sz="0" w:space="0" w:color="auto"/>
        <w:bottom w:val="none" w:sz="0" w:space="0" w:color="auto"/>
        <w:right w:val="none" w:sz="0" w:space="0" w:color="auto"/>
      </w:divBdr>
      <w:divsChild>
        <w:div w:id="42944133">
          <w:marLeft w:val="0"/>
          <w:marRight w:val="0"/>
          <w:marTop w:val="0"/>
          <w:marBottom w:val="0"/>
          <w:divBdr>
            <w:top w:val="none" w:sz="0" w:space="0" w:color="auto"/>
            <w:left w:val="none" w:sz="0" w:space="0" w:color="auto"/>
            <w:bottom w:val="none" w:sz="0" w:space="0" w:color="auto"/>
            <w:right w:val="none" w:sz="0" w:space="0" w:color="auto"/>
          </w:divBdr>
          <w:divsChild>
            <w:div w:id="7475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e.fowler@doverport.co.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indg411.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se.gov.uk/safetybulletins/earth-moving-machinery.htm" TargetMode="External"/><Relationship Id="rId4" Type="http://schemas.openxmlformats.org/officeDocument/2006/relationships/settings" Target="settings.xml"/><Relationship Id="rId9" Type="http://schemas.openxmlformats.org/officeDocument/2006/relationships/hyperlink" Target="http://www.breathefreely.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D0DD7-A2A7-4A9A-BE1B-77C123EE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Kent Health &amp; Safety Group</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Health &amp; Safety Group</dc:title>
  <dc:creator>richard</dc:creator>
  <cp:lastModifiedBy>Christine</cp:lastModifiedBy>
  <cp:revision>5</cp:revision>
  <cp:lastPrinted>2013-04-22T15:12:00Z</cp:lastPrinted>
  <dcterms:created xsi:type="dcterms:W3CDTF">2015-06-22T12:09:00Z</dcterms:created>
  <dcterms:modified xsi:type="dcterms:W3CDTF">2015-07-03T12:02:00Z</dcterms:modified>
</cp:coreProperties>
</file>