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A6" w:rsidRDefault="00B52231">
      <w:pPr>
        <w:pStyle w:val="Title"/>
      </w:pPr>
      <w:r>
        <w:t>S</w:t>
      </w:r>
      <w:r w:rsidR="00D64AA6">
        <w:t>TEEPLE MORDEN PARISH COUNCIL</w:t>
      </w:r>
    </w:p>
    <w:p w:rsidR="00D64AA6" w:rsidRDefault="00D64AA6" w:rsidP="003A3023">
      <w:pPr>
        <w:ind w:left="567"/>
        <w:jc w:val="center"/>
        <w:outlineLvl w:val="0"/>
        <w:rPr>
          <w:b/>
        </w:rPr>
      </w:pPr>
      <w:r>
        <w:rPr>
          <w:b/>
        </w:rPr>
        <w:t xml:space="preserve">Minutes of the Parish Council Planning Meeting held in the </w:t>
      </w:r>
      <w:r w:rsidR="006607F8">
        <w:rPr>
          <w:b/>
        </w:rPr>
        <w:t>Cricket Pavilion</w:t>
      </w:r>
      <w:r>
        <w:rPr>
          <w:b/>
        </w:rPr>
        <w:t xml:space="preserve"> on </w:t>
      </w:r>
      <w:r w:rsidR="009372E7">
        <w:rPr>
          <w:b/>
        </w:rPr>
        <w:t>Monday</w:t>
      </w:r>
      <w:r w:rsidR="002F278F">
        <w:rPr>
          <w:b/>
        </w:rPr>
        <w:t xml:space="preserve"> </w:t>
      </w:r>
      <w:r w:rsidR="006607F8">
        <w:rPr>
          <w:b/>
        </w:rPr>
        <w:t>12</w:t>
      </w:r>
      <w:r w:rsidR="006607F8" w:rsidRPr="006607F8">
        <w:rPr>
          <w:b/>
          <w:vertAlign w:val="superscript"/>
        </w:rPr>
        <w:t>th</w:t>
      </w:r>
      <w:r w:rsidR="006607F8">
        <w:rPr>
          <w:b/>
        </w:rPr>
        <w:t xml:space="preserve"> August 2019</w:t>
      </w:r>
      <w:r w:rsidR="00DD0A5A">
        <w:rPr>
          <w:b/>
        </w:rPr>
        <w:t xml:space="preserve"> </w:t>
      </w:r>
      <w:r>
        <w:rPr>
          <w:b/>
        </w:rPr>
        <w:t xml:space="preserve"> at </w:t>
      </w:r>
      <w:r w:rsidR="006607F8">
        <w:rPr>
          <w:b/>
        </w:rPr>
        <w:t>7</w:t>
      </w:r>
      <w:r>
        <w:rPr>
          <w:b/>
        </w:rPr>
        <w:t>.</w:t>
      </w:r>
      <w:r w:rsidR="006607F8">
        <w:rPr>
          <w:b/>
        </w:rPr>
        <w:t>3</w:t>
      </w:r>
      <w:r>
        <w:rPr>
          <w:b/>
        </w:rPr>
        <w:t>0pm</w:t>
      </w:r>
    </w:p>
    <w:p w:rsidR="00C7496E" w:rsidRDefault="00C7496E" w:rsidP="0001211B">
      <w:pPr>
        <w:ind w:left="1701" w:hanging="1701"/>
        <w:rPr>
          <w:sz w:val="20"/>
        </w:rPr>
      </w:pPr>
    </w:p>
    <w:p w:rsidR="00D64AA6" w:rsidRDefault="00D64AA6" w:rsidP="0001211B">
      <w:pPr>
        <w:ind w:left="1701" w:hanging="1701"/>
        <w:rPr>
          <w:sz w:val="20"/>
        </w:rPr>
      </w:pPr>
      <w:r>
        <w:rPr>
          <w:sz w:val="20"/>
        </w:rPr>
        <w:t>Present:</w:t>
      </w:r>
      <w:r>
        <w:rPr>
          <w:sz w:val="20"/>
        </w:rPr>
        <w:tab/>
        <w:t>Councillors</w:t>
      </w:r>
      <w:r w:rsidR="00146B71">
        <w:rPr>
          <w:sz w:val="20"/>
        </w:rPr>
        <w:t xml:space="preserve"> </w:t>
      </w:r>
      <w:r w:rsidR="00264D5E">
        <w:rPr>
          <w:sz w:val="20"/>
        </w:rPr>
        <w:t>J Clayton</w:t>
      </w:r>
      <w:r>
        <w:rPr>
          <w:sz w:val="20"/>
        </w:rPr>
        <w:t xml:space="preserve"> (Chairman), </w:t>
      </w:r>
      <w:r w:rsidR="00DD0A5A">
        <w:rPr>
          <w:sz w:val="20"/>
        </w:rPr>
        <w:t xml:space="preserve"> </w:t>
      </w:r>
      <w:r w:rsidR="0040584C">
        <w:rPr>
          <w:sz w:val="20"/>
        </w:rPr>
        <w:t xml:space="preserve"> </w:t>
      </w:r>
      <w:r w:rsidR="006607F8">
        <w:rPr>
          <w:sz w:val="20"/>
        </w:rPr>
        <w:t>G Belson</w:t>
      </w:r>
      <w:r w:rsidR="006B5645">
        <w:rPr>
          <w:sz w:val="20"/>
        </w:rPr>
        <w:t xml:space="preserve">, S Traverse-Healy, </w:t>
      </w:r>
      <w:r w:rsidR="00264D5E">
        <w:rPr>
          <w:sz w:val="20"/>
        </w:rPr>
        <w:t>C Upchurch</w:t>
      </w:r>
      <w:r w:rsidR="006B5645">
        <w:rPr>
          <w:sz w:val="20"/>
        </w:rPr>
        <w:t>, J Courtney</w:t>
      </w:r>
      <w:r w:rsidR="006607F8">
        <w:rPr>
          <w:sz w:val="20"/>
        </w:rPr>
        <w:t>, S Wheatley, A Drew</w:t>
      </w:r>
    </w:p>
    <w:p w:rsidR="00D32C74" w:rsidRDefault="00D32C74" w:rsidP="0001211B">
      <w:pPr>
        <w:ind w:left="1701" w:hanging="1701"/>
        <w:rPr>
          <w:sz w:val="20"/>
        </w:rPr>
      </w:pPr>
      <w:r>
        <w:rPr>
          <w:sz w:val="20"/>
        </w:rPr>
        <w:tab/>
        <w:t>District Cllr Williams</w:t>
      </w:r>
    </w:p>
    <w:p w:rsidR="00B52231" w:rsidRDefault="00D64AA6" w:rsidP="002F278F">
      <w:pPr>
        <w:ind w:left="1701"/>
        <w:rPr>
          <w:sz w:val="20"/>
        </w:rPr>
      </w:pPr>
      <w:r>
        <w:rPr>
          <w:sz w:val="20"/>
        </w:rPr>
        <w:t>In attendance:</w:t>
      </w:r>
      <w:r w:rsidR="00146B71">
        <w:rPr>
          <w:sz w:val="20"/>
        </w:rPr>
        <w:t xml:space="preserve"> </w:t>
      </w:r>
      <w:r w:rsidR="006B5645">
        <w:rPr>
          <w:sz w:val="20"/>
        </w:rPr>
        <w:t xml:space="preserve">The Clerk </w:t>
      </w:r>
      <w:r w:rsidR="00264D5E">
        <w:rPr>
          <w:sz w:val="20"/>
        </w:rPr>
        <w:t>with</w:t>
      </w:r>
      <w:r w:rsidR="006B5645">
        <w:rPr>
          <w:sz w:val="20"/>
        </w:rPr>
        <w:t xml:space="preserve"> </w:t>
      </w:r>
      <w:r w:rsidR="006607F8">
        <w:rPr>
          <w:sz w:val="20"/>
        </w:rPr>
        <w:t>one</w:t>
      </w:r>
      <w:r w:rsidR="006B5645">
        <w:rPr>
          <w:sz w:val="20"/>
        </w:rPr>
        <w:t xml:space="preserve"> member of the public</w:t>
      </w:r>
    </w:p>
    <w:p w:rsidR="0040584C" w:rsidRDefault="0040584C" w:rsidP="002F278F">
      <w:pPr>
        <w:ind w:left="1701"/>
        <w:rPr>
          <w:sz w:val="20"/>
        </w:rPr>
      </w:pPr>
    </w:p>
    <w:p w:rsidR="00C7496E" w:rsidRPr="006B5645" w:rsidRDefault="00C7496E" w:rsidP="002F278F">
      <w:pPr>
        <w:ind w:left="1701"/>
        <w:rPr>
          <w:b/>
          <w:sz w:val="20"/>
        </w:rPr>
      </w:pPr>
    </w:p>
    <w:tbl>
      <w:tblPr>
        <w:tblW w:w="9558" w:type="dxa"/>
        <w:tblInd w:w="250" w:type="dxa"/>
        <w:tblLook w:val="0000"/>
      </w:tblPr>
      <w:tblGrid>
        <w:gridCol w:w="558"/>
        <w:gridCol w:w="8055"/>
        <w:gridCol w:w="945"/>
      </w:tblGrid>
      <w:tr w:rsidR="00D64AA6" w:rsidTr="00FA1F49">
        <w:trPr>
          <w:trHeight w:val="1097"/>
        </w:trPr>
        <w:tc>
          <w:tcPr>
            <w:tcW w:w="558" w:type="dxa"/>
          </w:tcPr>
          <w:p w:rsidR="00D64AA6" w:rsidRDefault="00264D5E" w:rsidP="00C02CFB">
            <w:pPr>
              <w:rPr>
                <w:b/>
                <w:bCs/>
                <w:sz w:val="20"/>
              </w:rPr>
            </w:pPr>
            <w:r>
              <w:rPr>
                <w:b/>
                <w:bCs/>
                <w:sz w:val="20"/>
              </w:rPr>
              <w:t>1</w:t>
            </w:r>
            <w:r w:rsidR="00D64AA6">
              <w:rPr>
                <w:b/>
                <w:bCs/>
                <w:sz w:val="20"/>
              </w:rPr>
              <w:t>.</w:t>
            </w:r>
          </w:p>
        </w:tc>
        <w:tc>
          <w:tcPr>
            <w:tcW w:w="8055" w:type="dxa"/>
          </w:tcPr>
          <w:p w:rsidR="00D64AA6" w:rsidRDefault="00D64AA6" w:rsidP="00C02CFB">
            <w:pPr>
              <w:jc w:val="both"/>
              <w:rPr>
                <w:b/>
                <w:bCs/>
                <w:sz w:val="20"/>
              </w:rPr>
            </w:pPr>
            <w:r>
              <w:rPr>
                <w:b/>
                <w:bCs/>
                <w:sz w:val="20"/>
              </w:rPr>
              <w:t>APOLOGIES FOR ABSENCE AND DECLARATIONS UNDER THE CODE OF CONDUCT</w:t>
            </w:r>
          </w:p>
          <w:p w:rsidR="005125A5" w:rsidRDefault="00D64AA6" w:rsidP="00AB3BAA">
            <w:pPr>
              <w:jc w:val="both"/>
              <w:rPr>
                <w:bCs/>
                <w:sz w:val="20"/>
              </w:rPr>
            </w:pPr>
            <w:r w:rsidRPr="001E36F9">
              <w:rPr>
                <w:bCs/>
                <w:sz w:val="20"/>
              </w:rPr>
              <w:t xml:space="preserve">Apologies were received from </w:t>
            </w:r>
            <w:r w:rsidR="006B5645">
              <w:rPr>
                <w:bCs/>
                <w:sz w:val="20"/>
              </w:rPr>
              <w:t xml:space="preserve">Cllr </w:t>
            </w:r>
            <w:r w:rsidR="006607F8">
              <w:rPr>
                <w:bCs/>
                <w:sz w:val="20"/>
              </w:rPr>
              <w:t>Badger and Cllr Austin</w:t>
            </w:r>
            <w:r w:rsidR="00857137">
              <w:rPr>
                <w:bCs/>
                <w:sz w:val="20"/>
              </w:rPr>
              <w:t>.</w:t>
            </w:r>
          </w:p>
          <w:p w:rsidR="0084018F" w:rsidRPr="001E36F9" w:rsidRDefault="006607F8" w:rsidP="006607F8">
            <w:pPr>
              <w:jc w:val="both"/>
              <w:rPr>
                <w:bCs/>
                <w:sz w:val="20"/>
              </w:rPr>
            </w:pPr>
            <w:r>
              <w:rPr>
                <w:bCs/>
                <w:sz w:val="20"/>
              </w:rPr>
              <w:t>The Chairman declared a Pecuniary interest under Item 3.1 as the applicant.</w:t>
            </w:r>
          </w:p>
        </w:tc>
        <w:tc>
          <w:tcPr>
            <w:tcW w:w="945" w:type="dxa"/>
          </w:tcPr>
          <w:p w:rsidR="00D64AA6" w:rsidRDefault="00D64AA6" w:rsidP="00C02CFB">
            <w:pPr>
              <w:rPr>
                <w:sz w:val="20"/>
              </w:rPr>
            </w:pPr>
          </w:p>
        </w:tc>
      </w:tr>
      <w:tr w:rsidR="00D64AA6">
        <w:tc>
          <w:tcPr>
            <w:tcW w:w="558" w:type="dxa"/>
          </w:tcPr>
          <w:p w:rsidR="00D64AA6" w:rsidRDefault="00D64AA6" w:rsidP="00C02CFB">
            <w:pPr>
              <w:jc w:val="both"/>
              <w:rPr>
                <w:b/>
                <w:bCs/>
                <w:sz w:val="20"/>
              </w:rPr>
            </w:pPr>
            <w:r>
              <w:rPr>
                <w:b/>
                <w:bCs/>
                <w:sz w:val="20"/>
              </w:rPr>
              <w:t>2.</w:t>
            </w:r>
          </w:p>
        </w:tc>
        <w:tc>
          <w:tcPr>
            <w:tcW w:w="8055" w:type="dxa"/>
          </w:tcPr>
          <w:p w:rsidR="00D64AA6" w:rsidRDefault="00D64AA6" w:rsidP="00C02CFB">
            <w:pPr>
              <w:pStyle w:val="Heading1"/>
              <w:jc w:val="both"/>
            </w:pPr>
            <w:r>
              <w:t>COMMENTS AND OBSERVATIONS FROM PARISHIONERS AND MEMBERS OF THE PUBLIC</w:t>
            </w:r>
          </w:p>
          <w:p w:rsidR="00D64AA6" w:rsidRPr="006607F8" w:rsidRDefault="006607F8" w:rsidP="0077138C">
            <w:pPr>
              <w:jc w:val="both"/>
              <w:rPr>
                <w:sz w:val="20"/>
                <w:szCs w:val="20"/>
                <w:u w:val="single"/>
              </w:rPr>
            </w:pPr>
            <w:r w:rsidRPr="006607F8">
              <w:rPr>
                <w:sz w:val="20"/>
                <w:szCs w:val="20"/>
                <w:u w:val="single"/>
              </w:rPr>
              <w:t>2.1 Tree Planting</w:t>
            </w:r>
          </w:p>
          <w:p w:rsidR="00D64AA6" w:rsidRDefault="00404EC5" w:rsidP="0077138C">
            <w:pPr>
              <w:jc w:val="both"/>
              <w:rPr>
                <w:sz w:val="20"/>
                <w:szCs w:val="20"/>
              </w:rPr>
            </w:pPr>
            <w:r>
              <w:rPr>
                <w:sz w:val="20"/>
                <w:szCs w:val="20"/>
              </w:rPr>
              <w:t>The Council was asked in light of</w:t>
            </w:r>
            <w:r w:rsidR="006A6A82">
              <w:rPr>
                <w:sz w:val="20"/>
                <w:szCs w:val="20"/>
              </w:rPr>
              <w:t xml:space="preserve"> the</w:t>
            </w:r>
            <w:r>
              <w:rPr>
                <w:sz w:val="20"/>
                <w:szCs w:val="20"/>
              </w:rPr>
              <w:t xml:space="preserve"> Global warming issue if a tree planting project could be </w:t>
            </w:r>
            <w:r w:rsidR="006A6A82">
              <w:rPr>
                <w:sz w:val="20"/>
                <w:szCs w:val="20"/>
              </w:rPr>
              <w:t>initiated</w:t>
            </w:r>
            <w:r>
              <w:rPr>
                <w:sz w:val="20"/>
                <w:szCs w:val="20"/>
              </w:rPr>
              <w:t xml:space="preserve"> in the village to encourage more parishioners to plant trees.  </w:t>
            </w:r>
          </w:p>
          <w:p w:rsidR="00404EC5" w:rsidRDefault="00404EC5" w:rsidP="0077138C">
            <w:pPr>
              <w:jc w:val="both"/>
              <w:rPr>
                <w:sz w:val="20"/>
                <w:szCs w:val="20"/>
              </w:rPr>
            </w:pPr>
            <w:r>
              <w:rPr>
                <w:sz w:val="20"/>
                <w:szCs w:val="20"/>
              </w:rPr>
              <w:t xml:space="preserve">Cllr Drew updated the resident on the tree policy she was putting together and that she was to attend a tree management course. Cllr Williams advised that South Cambridgeshire </w:t>
            </w:r>
            <w:r w:rsidR="006A6A82">
              <w:rPr>
                <w:sz w:val="20"/>
                <w:szCs w:val="20"/>
              </w:rPr>
              <w:t>District</w:t>
            </w:r>
            <w:r>
              <w:rPr>
                <w:sz w:val="20"/>
                <w:szCs w:val="20"/>
              </w:rPr>
              <w:t xml:space="preserve"> Council were in the process of putting together a roadmap for the District to connect where trees were planted and where they could have an effect on listed buildings. It was noted that the process for a Tree Protection Order was on the SCDC website.</w:t>
            </w:r>
          </w:p>
          <w:p w:rsidR="00404EC5" w:rsidRDefault="00404EC5" w:rsidP="0077138C">
            <w:pPr>
              <w:jc w:val="both"/>
              <w:rPr>
                <w:sz w:val="20"/>
                <w:szCs w:val="20"/>
              </w:rPr>
            </w:pPr>
            <w:r>
              <w:rPr>
                <w:sz w:val="20"/>
                <w:szCs w:val="20"/>
              </w:rPr>
              <w:t>Councillors agreed that this would be discussed at the Parish Council meeting on the 2</w:t>
            </w:r>
            <w:r w:rsidRPr="00404EC5">
              <w:rPr>
                <w:sz w:val="20"/>
                <w:szCs w:val="20"/>
                <w:vertAlign w:val="superscript"/>
              </w:rPr>
              <w:t>nd</w:t>
            </w:r>
            <w:r>
              <w:rPr>
                <w:sz w:val="20"/>
                <w:szCs w:val="20"/>
              </w:rPr>
              <w:t xml:space="preserve"> September 2019. In the meantime the resident was asked to identify areas within the village where tree</w:t>
            </w:r>
            <w:r w:rsidR="006A6A82">
              <w:rPr>
                <w:sz w:val="20"/>
                <w:szCs w:val="20"/>
              </w:rPr>
              <w:t>s</w:t>
            </w:r>
            <w:r>
              <w:rPr>
                <w:sz w:val="20"/>
                <w:szCs w:val="20"/>
              </w:rPr>
              <w:t xml:space="preserve"> could be planted.</w:t>
            </w:r>
          </w:p>
          <w:p w:rsidR="00404EC5" w:rsidRPr="001730F6" w:rsidRDefault="00404EC5" w:rsidP="0077138C">
            <w:pPr>
              <w:jc w:val="both"/>
              <w:rPr>
                <w:sz w:val="20"/>
                <w:szCs w:val="20"/>
              </w:rPr>
            </w:pPr>
          </w:p>
        </w:tc>
        <w:tc>
          <w:tcPr>
            <w:tcW w:w="945" w:type="dxa"/>
          </w:tcPr>
          <w:p w:rsidR="00D64AA6" w:rsidRDefault="00D64AA6" w:rsidP="00C02CFB">
            <w:pPr>
              <w:jc w:val="both"/>
              <w:rPr>
                <w:b/>
                <w:bCs/>
                <w:i/>
                <w:iCs/>
                <w:sz w:val="20"/>
              </w:rPr>
            </w:pPr>
          </w:p>
        </w:tc>
      </w:tr>
      <w:tr w:rsidR="00D64AA6" w:rsidRPr="00FA1F49">
        <w:tc>
          <w:tcPr>
            <w:tcW w:w="558" w:type="dxa"/>
          </w:tcPr>
          <w:p w:rsidR="00D64AA6" w:rsidRPr="00FA1F49" w:rsidRDefault="00D64AA6" w:rsidP="006F1419">
            <w:pPr>
              <w:jc w:val="both"/>
              <w:rPr>
                <w:sz w:val="20"/>
                <w:szCs w:val="20"/>
              </w:rPr>
            </w:pPr>
            <w:r w:rsidRPr="00FA1F49">
              <w:rPr>
                <w:b/>
                <w:sz w:val="20"/>
                <w:szCs w:val="20"/>
              </w:rPr>
              <w:t>3</w:t>
            </w:r>
            <w:r w:rsidRPr="00FA1F49">
              <w:rPr>
                <w:sz w:val="20"/>
                <w:szCs w:val="20"/>
              </w:rPr>
              <w:t>.</w:t>
            </w:r>
          </w:p>
        </w:tc>
        <w:tc>
          <w:tcPr>
            <w:tcW w:w="8055" w:type="dxa"/>
          </w:tcPr>
          <w:p w:rsidR="00D64AA6" w:rsidRPr="00FA1F49" w:rsidRDefault="00D64AA6" w:rsidP="006F1419">
            <w:pPr>
              <w:jc w:val="both"/>
              <w:rPr>
                <w:b/>
                <w:sz w:val="20"/>
                <w:szCs w:val="20"/>
              </w:rPr>
            </w:pPr>
            <w:r w:rsidRPr="00FA1F49">
              <w:rPr>
                <w:b/>
                <w:sz w:val="20"/>
                <w:szCs w:val="20"/>
              </w:rPr>
              <w:t>TO AGREE A RESPONSE TO THE FOLLOWING PLANNING APPLICATION</w:t>
            </w:r>
          </w:p>
          <w:p w:rsidR="00264D5E" w:rsidRPr="00FA1F49" w:rsidRDefault="00264D5E" w:rsidP="006F1419">
            <w:pPr>
              <w:pStyle w:val="BodyText"/>
              <w:jc w:val="both"/>
              <w:rPr>
                <w:szCs w:val="20"/>
                <w:u w:val="single"/>
              </w:rPr>
            </w:pPr>
            <w:r w:rsidRPr="00FA1F49">
              <w:rPr>
                <w:szCs w:val="20"/>
                <w:u w:val="single"/>
              </w:rPr>
              <w:t>3.1 Planning Ref S/</w:t>
            </w:r>
            <w:r w:rsidR="006607F8">
              <w:rPr>
                <w:szCs w:val="20"/>
                <w:u w:val="single"/>
              </w:rPr>
              <w:t>1729</w:t>
            </w:r>
            <w:r w:rsidRPr="00FA1F49">
              <w:rPr>
                <w:szCs w:val="20"/>
                <w:u w:val="single"/>
              </w:rPr>
              <w:t>/</w:t>
            </w:r>
            <w:r w:rsidR="006607F8">
              <w:rPr>
                <w:szCs w:val="20"/>
                <w:u w:val="single"/>
              </w:rPr>
              <w:t>19</w:t>
            </w:r>
            <w:r w:rsidRPr="00FA1F49">
              <w:rPr>
                <w:szCs w:val="20"/>
                <w:u w:val="single"/>
              </w:rPr>
              <w:t>/FL</w:t>
            </w:r>
          </w:p>
          <w:p w:rsidR="006607F8" w:rsidRDefault="006607F8" w:rsidP="006F1419">
            <w:pPr>
              <w:jc w:val="both"/>
              <w:rPr>
                <w:sz w:val="20"/>
                <w:szCs w:val="20"/>
              </w:rPr>
            </w:pPr>
            <w:r>
              <w:rPr>
                <w:sz w:val="20"/>
                <w:szCs w:val="20"/>
              </w:rPr>
              <w:t>Wyndmere, Ashwell Road –Erection of commercial building, compound and hard standing area</w:t>
            </w:r>
          </w:p>
          <w:p w:rsidR="006607F8" w:rsidRDefault="006607F8" w:rsidP="006F1419">
            <w:pPr>
              <w:jc w:val="both"/>
              <w:rPr>
                <w:sz w:val="20"/>
                <w:szCs w:val="20"/>
              </w:rPr>
            </w:pPr>
            <w:r>
              <w:rPr>
                <w:sz w:val="20"/>
                <w:szCs w:val="20"/>
              </w:rPr>
              <w:t>The Chairman left the meeting while the application was discussed.  Cllr Belson took the Chair.</w:t>
            </w:r>
          </w:p>
          <w:p w:rsidR="006607F8" w:rsidRDefault="005D4310" w:rsidP="006F1419">
            <w:pPr>
              <w:jc w:val="both"/>
              <w:rPr>
                <w:sz w:val="20"/>
                <w:szCs w:val="20"/>
              </w:rPr>
            </w:pPr>
            <w:r>
              <w:rPr>
                <w:sz w:val="20"/>
                <w:szCs w:val="20"/>
              </w:rPr>
              <w:t>It was noted that the proposed building was within a commercial area already. A discussion took place on the height of the proposed building and the size of vehicles a</w:t>
            </w:r>
            <w:r w:rsidR="008F5815">
              <w:rPr>
                <w:sz w:val="20"/>
                <w:szCs w:val="20"/>
              </w:rPr>
              <w:t>rriving and leaving the site. Weight restrictions on traffic in villages was also discussed and it was agreed to continue the discussion as an agenda item at the next Parish Council meeting.</w:t>
            </w:r>
          </w:p>
          <w:p w:rsidR="008F5815" w:rsidRDefault="008F5815" w:rsidP="006F1419">
            <w:pPr>
              <w:jc w:val="both"/>
              <w:rPr>
                <w:sz w:val="20"/>
                <w:szCs w:val="20"/>
              </w:rPr>
            </w:pPr>
            <w:r>
              <w:rPr>
                <w:sz w:val="20"/>
                <w:szCs w:val="20"/>
              </w:rPr>
              <w:t>It was then agreed to recommend Support for the application with comments</w:t>
            </w:r>
          </w:p>
          <w:p w:rsidR="008F5815" w:rsidRPr="008F5815" w:rsidRDefault="008F5815" w:rsidP="006F1419">
            <w:pPr>
              <w:jc w:val="both"/>
              <w:rPr>
                <w:b/>
                <w:i/>
                <w:sz w:val="20"/>
                <w:szCs w:val="20"/>
              </w:rPr>
            </w:pPr>
            <w:r w:rsidRPr="008F5815">
              <w:rPr>
                <w:b/>
                <w:i/>
                <w:sz w:val="20"/>
                <w:szCs w:val="20"/>
              </w:rPr>
              <w:t>Recommendation Support</w:t>
            </w:r>
          </w:p>
          <w:p w:rsidR="008F5815" w:rsidRPr="008F5815" w:rsidRDefault="008F5815" w:rsidP="006F1419">
            <w:pPr>
              <w:jc w:val="both"/>
              <w:rPr>
                <w:b/>
                <w:i/>
                <w:sz w:val="20"/>
                <w:szCs w:val="20"/>
              </w:rPr>
            </w:pPr>
            <w:r w:rsidRPr="008F5815">
              <w:rPr>
                <w:b/>
                <w:i/>
                <w:sz w:val="20"/>
                <w:szCs w:val="20"/>
              </w:rPr>
              <w:t>Additional landscaping</w:t>
            </w:r>
            <w:r w:rsidR="006A6A82">
              <w:rPr>
                <w:b/>
                <w:i/>
                <w:sz w:val="20"/>
                <w:szCs w:val="20"/>
              </w:rPr>
              <w:t xml:space="preserve"> requested</w:t>
            </w:r>
            <w:r w:rsidRPr="008F5815">
              <w:rPr>
                <w:b/>
                <w:i/>
                <w:sz w:val="20"/>
                <w:szCs w:val="20"/>
              </w:rPr>
              <w:t xml:space="preserve"> to include trees and shrubs to be included</w:t>
            </w:r>
          </w:p>
          <w:p w:rsidR="008F5815" w:rsidRPr="008F5815" w:rsidRDefault="008F5815" w:rsidP="006F1419">
            <w:pPr>
              <w:jc w:val="both"/>
              <w:rPr>
                <w:b/>
                <w:i/>
                <w:sz w:val="20"/>
                <w:szCs w:val="20"/>
              </w:rPr>
            </w:pPr>
            <w:r w:rsidRPr="008F5815">
              <w:rPr>
                <w:b/>
                <w:i/>
                <w:sz w:val="20"/>
                <w:szCs w:val="20"/>
              </w:rPr>
              <w:t>A condition that the building height is no higher than the existing ridge height or eight metres</w:t>
            </w:r>
          </w:p>
          <w:p w:rsidR="008F5815" w:rsidRPr="008F5815" w:rsidRDefault="008F5815" w:rsidP="006F1419">
            <w:pPr>
              <w:jc w:val="both"/>
              <w:rPr>
                <w:b/>
                <w:i/>
                <w:sz w:val="20"/>
                <w:szCs w:val="20"/>
              </w:rPr>
            </w:pPr>
            <w:r w:rsidRPr="008F5815">
              <w:rPr>
                <w:b/>
                <w:i/>
                <w:sz w:val="20"/>
                <w:szCs w:val="20"/>
              </w:rPr>
              <w:t>Concerns over the size of vehicles arriving and leaving the site</w:t>
            </w:r>
          </w:p>
          <w:p w:rsidR="006607F8" w:rsidRPr="005D4310" w:rsidRDefault="006607F8" w:rsidP="006F1419">
            <w:pPr>
              <w:jc w:val="both"/>
              <w:rPr>
                <w:sz w:val="20"/>
                <w:szCs w:val="20"/>
                <w:u w:val="single"/>
              </w:rPr>
            </w:pPr>
            <w:r w:rsidRPr="005D4310">
              <w:rPr>
                <w:sz w:val="20"/>
                <w:szCs w:val="20"/>
                <w:u w:val="single"/>
              </w:rPr>
              <w:t>3.2  Planning Ref S/2064/19/FL</w:t>
            </w:r>
          </w:p>
          <w:p w:rsidR="006607F8" w:rsidRDefault="006607F8" w:rsidP="006F1419">
            <w:pPr>
              <w:jc w:val="both"/>
              <w:rPr>
                <w:sz w:val="20"/>
                <w:szCs w:val="20"/>
              </w:rPr>
            </w:pPr>
            <w:r>
              <w:rPr>
                <w:sz w:val="20"/>
                <w:szCs w:val="20"/>
              </w:rPr>
              <w:t>39 Bogs Gap Lane –Change of use and conversion of existing dwelling house into two dwellings</w:t>
            </w:r>
          </w:p>
          <w:p w:rsidR="005D4310" w:rsidRDefault="005D4310" w:rsidP="006F1419">
            <w:pPr>
              <w:jc w:val="both"/>
              <w:rPr>
                <w:sz w:val="20"/>
                <w:szCs w:val="20"/>
              </w:rPr>
            </w:pPr>
            <w:r>
              <w:rPr>
                <w:sz w:val="20"/>
                <w:szCs w:val="20"/>
              </w:rPr>
              <w:t>Councillors agreed that their only concern was parking. The applicants should be encouraged to maximise on site parking for both properties.</w:t>
            </w:r>
          </w:p>
          <w:p w:rsidR="006607F8" w:rsidRDefault="005D4310" w:rsidP="006F1419">
            <w:pPr>
              <w:jc w:val="both"/>
              <w:rPr>
                <w:sz w:val="20"/>
                <w:szCs w:val="20"/>
              </w:rPr>
            </w:pPr>
            <w:r w:rsidRPr="005D4310">
              <w:rPr>
                <w:b/>
                <w:i/>
                <w:sz w:val="20"/>
                <w:szCs w:val="20"/>
              </w:rPr>
              <w:t>Recommendation Support subject to a condition of no on street parking</w:t>
            </w:r>
            <w:r>
              <w:rPr>
                <w:sz w:val="20"/>
                <w:szCs w:val="20"/>
              </w:rPr>
              <w:t>.</w:t>
            </w:r>
          </w:p>
          <w:p w:rsidR="006607F8" w:rsidRPr="005D4310" w:rsidRDefault="006607F8" w:rsidP="006F1419">
            <w:pPr>
              <w:jc w:val="both"/>
              <w:rPr>
                <w:sz w:val="20"/>
                <w:szCs w:val="20"/>
                <w:u w:val="single"/>
              </w:rPr>
            </w:pPr>
            <w:r w:rsidRPr="005D4310">
              <w:rPr>
                <w:sz w:val="20"/>
                <w:szCs w:val="20"/>
                <w:u w:val="single"/>
              </w:rPr>
              <w:t>3.3 Planning ref S/2560/19/FL</w:t>
            </w:r>
          </w:p>
          <w:p w:rsidR="006607F8" w:rsidRDefault="006607F8" w:rsidP="006F1419">
            <w:pPr>
              <w:jc w:val="both"/>
              <w:rPr>
                <w:sz w:val="20"/>
                <w:szCs w:val="20"/>
              </w:rPr>
            </w:pPr>
            <w:r>
              <w:rPr>
                <w:sz w:val="20"/>
                <w:szCs w:val="20"/>
              </w:rPr>
              <w:t>6 Shingay Road –Conversion of loft space over garage, with balcony and external staircase</w:t>
            </w:r>
          </w:p>
          <w:p w:rsidR="005D4310" w:rsidRDefault="005D4310" w:rsidP="006F1419">
            <w:pPr>
              <w:jc w:val="both"/>
              <w:rPr>
                <w:sz w:val="20"/>
                <w:szCs w:val="20"/>
              </w:rPr>
            </w:pPr>
            <w:r>
              <w:rPr>
                <w:sz w:val="20"/>
                <w:szCs w:val="20"/>
              </w:rPr>
              <w:t xml:space="preserve">The possibility of the property being separated into two was discussed. </w:t>
            </w:r>
            <w:r w:rsidR="006A6A82">
              <w:rPr>
                <w:sz w:val="20"/>
                <w:szCs w:val="20"/>
              </w:rPr>
              <w:t xml:space="preserve"> If this happened t</w:t>
            </w:r>
            <w:r>
              <w:rPr>
                <w:sz w:val="20"/>
                <w:szCs w:val="20"/>
              </w:rPr>
              <w:t xml:space="preserve">here would then be issues with car parking. Cllr Traverse-Healy proposed that a condition be requested  </w:t>
            </w:r>
            <w:r w:rsidR="006A6A82">
              <w:rPr>
                <w:sz w:val="20"/>
                <w:szCs w:val="20"/>
              </w:rPr>
              <w:t>to ensure that the conversion remained as part of</w:t>
            </w:r>
            <w:r>
              <w:rPr>
                <w:sz w:val="20"/>
                <w:szCs w:val="20"/>
              </w:rPr>
              <w:t xml:space="preserve"> the main house. This was agreed. </w:t>
            </w:r>
          </w:p>
          <w:p w:rsidR="005D4310" w:rsidRPr="005D4310" w:rsidRDefault="006A6A82" w:rsidP="006F1419">
            <w:pPr>
              <w:jc w:val="both"/>
              <w:rPr>
                <w:b/>
                <w:i/>
                <w:sz w:val="20"/>
                <w:szCs w:val="20"/>
              </w:rPr>
            </w:pPr>
            <w:r w:rsidRPr="005D4310">
              <w:rPr>
                <w:b/>
                <w:i/>
                <w:sz w:val="20"/>
                <w:szCs w:val="20"/>
              </w:rPr>
              <w:t>Recommendation</w:t>
            </w:r>
            <w:r w:rsidR="005D4310" w:rsidRPr="005D4310">
              <w:rPr>
                <w:b/>
                <w:i/>
                <w:sz w:val="20"/>
                <w:szCs w:val="20"/>
              </w:rPr>
              <w:t xml:space="preserve"> Support  with a condition that the conversion</w:t>
            </w:r>
            <w:r>
              <w:rPr>
                <w:b/>
                <w:i/>
                <w:sz w:val="20"/>
                <w:szCs w:val="20"/>
              </w:rPr>
              <w:t xml:space="preserve"> remained part of the house and could only be sold in future as part of the whole property</w:t>
            </w:r>
            <w:r w:rsidR="005D4310" w:rsidRPr="005D4310">
              <w:rPr>
                <w:b/>
                <w:i/>
                <w:sz w:val="20"/>
                <w:szCs w:val="20"/>
              </w:rPr>
              <w:t>.</w:t>
            </w:r>
          </w:p>
          <w:p w:rsidR="005D4310" w:rsidRPr="006607F8" w:rsidRDefault="005D4310" w:rsidP="006F1419">
            <w:pPr>
              <w:jc w:val="both"/>
              <w:rPr>
                <w:sz w:val="20"/>
                <w:szCs w:val="20"/>
              </w:rPr>
            </w:pPr>
          </w:p>
        </w:tc>
        <w:tc>
          <w:tcPr>
            <w:tcW w:w="945" w:type="dxa"/>
          </w:tcPr>
          <w:p w:rsidR="008F04D4" w:rsidRPr="00FA1F49" w:rsidRDefault="008F04D4" w:rsidP="006F1419">
            <w:pPr>
              <w:jc w:val="both"/>
              <w:rPr>
                <w:b/>
                <w:bCs/>
                <w:i/>
                <w:iCs/>
                <w:sz w:val="20"/>
                <w:szCs w:val="20"/>
              </w:rPr>
            </w:pPr>
          </w:p>
        </w:tc>
      </w:tr>
      <w:tr w:rsidR="00D64AA6">
        <w:tc>
          <w:tcPr>
            <w:tcW w:w="558" w:type="dxa"/>
          </w:tcPr>
          <w:p w:rsidR="00D64AA6" w:rsidRDefault="003A3247" w:rsidP="00DE4D10">
            <w:pPr>
              <w:jc w:val="both"/>
              <w:rPr>
                <w:b/>
                <w:sz w:val="20"/>
                <w:szCs w:val="20"/>
              </w:rPr>
            </w:pPr>
            <w:r>
              <w:rPr>
                <w:b/>
                <w:sz w:val="20"/>
                <w:szCs w:val="20"/>
              </w:rPr>
              <w:t>4</w:t>
            </w:r>
            <w:r w:rsidR="00D64AA6">
              <w:rPr>
                <w:b/>
                <w:sz w:val="20"/>
                <w:szCs w:val="20"/>
              </w:rPr>
              <w:t>.</w:t>
            </w:r>
          </w:p>
        </w:tc>
        <w:tc>
          <w:tcPr>
            <w:tcW w:w="8055" w:type="dxa"/>
          </w:tcPr>
          <w:p w:rsidR="00DC2875" w:rsidRPr="006607F8" w:rsidRDefault="00DC2875" w:rsidP="00DE4D10">
            <w:pPr>
              <w:jc w:val="both"/>
              <w:rPr>
                <w:b/>
                <w:sz w:val="20"/>
              </w:rPr>
            </w:pPr>
            <w:r w:rsidRPr="006607F8">
              <w:rPr>
                <w:b/>
                <w:sz w:val="20"/>
              </w:rPr>
              <w:t>OTHER PLANNING ISSUES</w:t>
            </w:r>
          </w:p>
          <w:p w:rsidR="002F278F" w:rsidRPr="005D4310" w:rsidRDefault="006607F8" w:rsidP="00264D5E">
            <w:pPr>
              <w:pStyle w:val="PCminsindentedtext"/>
              <w:spacing w:after="0"/>
              <w:ind w:left="0"/>
              <w:rPr>
                <w:sz w:val="20"/>
                <w:u w:val="single"/>
              </w:rPr>
            </w:pPr>
            <w:r w:rsidRPr="005D4310">
              <w:rPr>
                <w:sz w:val="20"/>
                <w:u w:val="single"/>
              </w:rPr>
              <w:t>4.1 Planning Ref</w:t>
            </w:r>
            <w:r w:rsidR="005D4310" w:rsidRPr="005D4310">
              <w:rPr>
                <w:sz w:val="20"/>
                <w:u w:val="single"/>
              </w:rPr>
              <w:t xml:space="preserve"> S/2356/19/FL</w:t>
            </w:r>
          </w:p>
          <w:p w:rsidR="006607F8" w:rsidRPr="006607F8" w:rsidRDefault="006607F8" w:rsidP="00264D5E">
            <w:pPr>
              <w:pStyle w:val="PCminsindentedtext"/>
              <w:spacing w:after="0"/>
              <w:ind w:left="0"/>
              <w:rPr>
                <w:sz w:val="20"/>
              </w:rPr>
            </w:pPr>
            <w:r>
              <w:rPr>
                <w:sz w:val="20"/>
              </w:rPr>
              <w:t>The Clerk advised that a planning application had been received for land and buildings at 62 and 64 Station Road. This would be on the agenda for discussion at the Parish Council meeting on the 2</w:t>
            </w:r>
            <w:r w:rsidRPr="006607F8">
              <w:rPr>
                <w:sz w:val="20"/>
                <w:vertAlign w:val="superscript"/>
              </w:rPr>
              <w:t>nd</w:t>
            </w:r>
            <w:r>
              <w:rPr>
                <w:sz w:val="20"/>
              </w:rPr>
              <w:t xml:space="preserve"> September 2019.</w:t>
            </w:r>
          </w:p>
          <w:p w:rsidR="00264D5E" w:rsidRPr="006607F8" w:rsidRDefault="00264D5E" w:rsidP="00264D5E">
            <w:pPr>
              <w:pStyle w:val="PCminsindentedtext"/>
              <w:spacing w:after="0"/>
              <w:ind w:left="0"/>
              <w:rPr>
                <w:sz w:val="20"/>
              </w:rPr>
            </w:pPr>
          </w:p>
        </w:tc>
        <w:tc>
          <w:tcPr>
            <w:tcW w:w="945" w:type="dxa"/>
          </w:tcPr>
          <w:p w:rsidR="00153012" w:rsidRDefault="00153012" w:rsidP="00DE4D10">
            <w:pPr>
              <w:jc w:val="both"/>
              <w:rPr>
                <w:b/>
                <w:bCs/>
                <w:i/>
                <w:iCs/>
                <w:sz w:val="20"/>
              </w:rPr>
            </w:pPr>
          </w:p>
        </w:tc>
      </w:tr>
      <w:tr w:rsidR="006C2017">
        <w:tc>
          <w:tcPr>
            <w:tcW w:w="558" w:type="dxa"/>
          </w:tcPr>
          <w:p w:rsidR="006C2017" w:rsidRDefault="003A3247" w:rsidP="003A3247">
            <w:pPr>
              <w:jc w:val="both"/>
              <w:rPr>
                <w:b/>
                <w:sz w:val="20"/>
                <w:szCs w:val="20"/>
              </w:rPr>
            </w:pPr>
            <w:r>
              <w:rPr>
                <w:b/>
                <w:sz w:val="20"/>
                <w:szCs w:val="20"/>
              </w:rPr>
              <w:lastRenderedPageBreak/>
              <w:t>5</w:t>
            </w:r>
            <w:r w:rsidR="006C2017">
              <w:rPr>
                <w:b/>
                <w:sz w:val="20"/>
                <w:szCs w:val="20"/>
              </w:rPr>
              <w:t>.</w:t>
            </w:r>
          </w:p>
        </w:tc>
        <w:tc>
          <w:tcPr>
            <w:tcW w:w="8055" w:type="dxa"/>
          </w:tcPr>
          <w:p w:rsidR="006C2017" w:rsidRDefault="006C2017" w:rsidP="00C02CFB">
            <w:pPr>
              <w:jc w:val="both"/>
              <w:rPr>
                <w:b/>
                <w:sz w:val="20"/>
              </w:rPr>
            </w:pPr>
            <w:r>
              <w:rPr>
                <w:b/>
                <w:sz w:val="20"/>
              </w:rPr>
              <w:t>COUNCILLORS ITEMS FOR INFORMATION AND REQUIRING THE URGENT ATTENTION OF THE CLERK</w:t>
            </w:r>
          </w:p>
          <w:p w:rsidR="006607F8" w:rsidRPr="006607F8" w:rsidRDefault="006607F8" w:rsidP="006B5645">
            <w:pPr>
              <w:jc w:val="both"/>
              <w:rPr>
                <w:sz w:val="20"/>
                <w:u w:val="single"/>
              </w:rPr>
            </w:pPr>
            <w:r w:rsidRPr="006607F8">
              <w:rPr>
                <w:sz w:val="20"/>
                <w:u w:val="single"/>
              </w:rPr>
              <w:t>5.1 Village Website</w:t>
            </w:r>
          </w:p>
          <w:p w:rsidR="006607F8" w:rsidRDefault="006607F8" w:rsidP="006B5645">
            <w:pPr>
              <w:jc w:val="both"/>
              <w:rPr>
                <w:sz w:val="20"/>
              </w:rPr>
            </w:pPr>
            <w:r>
              <w:rPr>
                <w:sz w:val="20"/>
              </w:rPr>
              <w:t>The website hosting company had advised that they would no longer be in a position to host the website from the 31</w:t>
            </w:r>
            <w:r w:rsidRPr="006607F8">
              <w:rPr>
                <w:sz w:val="20"/>
                <w:vertAlign w:val="superscript"/>
              </w:rPr>
              <w:t>st</w:t>
            </w:r>
            <w:r>
              <w:rPr>
                <w:sz w:val="20"/>
              </w:rPr>
              <w:t xml:space="preserve"> August 2019 and the Parish Council </w:t>
            </w:r>
            <w:r w:rsidR="006A6A82">
              <w:rPr>
                <w:sz w:val="20"/>
              </w:rPr>
              <w:t>was</w:t>
            </w:r>
            <w:r>
              <w:rPr>
                <w:sz w:val="20"/>
              </w:rPr>
              <w:t xml:space="preserve"> urged to make other arrangements. The Clerk, with the agreement of the Chairman, had arranged for the information held on the website to be copied across to the btck community website used for the Parish Council accounts.  She advised that most information had now been transferred across. </w:t>
            </w:r>
            <w:r w:rsidR="006A6A82">
              <w:rPr>
                <w:sz w:val="20"/>
              </w:rPr>
              <w:t>Arrangements had been made for the</w:t>
            </w:r>
            <w:r>
              <w:rPr>
                <w:sz w:val="20"/>
              </w:rPr>
              <w:t xml:space="preserve"> btck site </w:t>
            </w:r>
            <w:r w:rsidR="006A6A82">
              <w:rPr>
                <w:sz w:val="20"/>
              </w:rPr>
              <w:t xml:space="preserve">to be </w:t>
            </w:r>
            <w:r>
              <w:rPr>
                <w:sz w:val="20"/>
              </w:rPr>
              <w:t>hosted by easyspace and the domain name of steeplemorden.org would</w:t>
            </w:r>
            <w:r w:rsidR="006A6A82">
              <w:rPr>
                <w:sz w:val="20"/>
              </w:rPr>
              <w:t xml:space="preserve"> eventually</w:t>
            </w:r>
            <w:r>
              <w:rPr>
                <w:sz w:val="20"/>
              </w:rPr>
              <w:t xml:space="preserve"> be transferred.</w:t>
            </w:r>
          </w:p>
          <w:p w:rsidR="006607F8" w:rsidRDefault="005D4310" w:rsidP="006B5645">
            <w:pPr>
              <w:jc w:val="both"/>
              <w:rPr>
                <w:sz w:val="20"/>
              </w:rPr>
            </w:pPr>
            <w:r>
              <w:rPr>
                <w:sz w:val="20"/>
              </w:rPr>
              <w:t>This site would be sufficient to hold the required Parish Council information until the new website was developed.</w:t>
            </w:r>
          </w:p>
          <w:p w:rsidR="006B5645" w:rsidRPr="00B52231" w:rsidRDefault="006B5645" w:rsidP="006B5645">
            <w:pPr>
              <w:jc w:val="both"/>
              <w:rPr>
                <w:sz w:val="20"/>
              </w:rPr>
            </w:pPr>
          </w:p>
        </w:tc>
        <w:tc>
          <w:tcPr>
            <w:tcW w:w="945" w:type="dxa"/>
          </w:tcPr>
          <w:p w:rsidR="00744012" w:rsidRDefault="00744012" w:rsidP="00C02CFB">
            <w:pPr>
              <w:jc w:val="both"/>
              <w:rPr>
                <w:b/>
                <w:bCs/>
                <w:i/>
                <w:iCs/>
                <w:sz w:val="20"/>
              </w:rPr>
            </w:pPr>
          </w:p>
          <w:p w:rsidR="007A2F2D" w:rsidRDefault="007A2F2D" w:rsidP="00C02CFB">
            <w:pPr>
              <w:jc w:val="both"/>
              <w:rPr>
                <w:b/>
                <w:bCs/>
                <w:i/>
                <w:iCs/>
                <w:sz w:val="20"/>
              </w:rPr>
            </w:pPr>
          </w:p>
          <w:p w:rsidR="007A2F2D" w:rsidRDefault="007A2F2D" w:rsidP="00C02CFB">
            <w:pPr>
              <w:jc w:val="both"/>
              <w:rPr>
                <w:b/>
                <w:bCs/>
                <w:i/>
                <w:iCs/>
                <w:sz w:val="20"/>
              </w:rPr>
            </w:pPr>
          </w:p>
        </w:tc>
      </w:tr>
    </w:tbl>
    <w:p w:rsidR="007A2F2D" w:rsidRDefault="007A2F2D" w:rsidP="00564F80">
      <w:pPr>
        <w:pStyle w:val="BodyText"/>
        <w:outlineLvl w:val="0"/>
      </w:pPr>
    </w:p>
    <w:p w:rsidR="007A2F2D" w:rsidRDefault="007A2F2D" w:rsidP="00564F80">
      <w:pPr>
        <w:pStyle w:val="BodyText"/>
        <w:outlineLvl w:val="0"/>
      </w:pPr>
    </w:p>
    <w:p w:rsidR="00D64AA6" w:rsidRDefault="00D64AA6" w:rsidP="007A2F2D">
      <w:pPr>
        <w:pStyle w:val="BodyText"/>
        <w:jc w:val="center"/>
        <w:outlineLvl w:val="0"/>
      </w:pPr>
      <w:r>
        <w:t xml:space="preserve">There was no further business and the Chairman declared the meeting closed at </w:t>
      </w:r>
      <w:r w:rsidR="005D4310">
        <w:t>7</w:t>
      </w:r>
      <w:r w:rsidR="006B5D08">
        <w:t>.</w:t>
      </w:r>
      <w:r w:rsidR="005D4310">
        <w:t>5</w:t>
      </w:r>
      <w:r w:rsidR="00857137">
        <w:t>5</w:t>
      </w:r>
      <w:r w:rsidR="006B5D08">
        <w:t xml:space="preserve"> </w:t>
      </w:r>
      <w:r w:rsidR="003A4FD3">
        <w:t>pm</w:t>
      </w:r>
      <w:r>
        <w:t>.</w:t>
      </w:r>
    </w:p>
    <w:p w:rsidR="007A2F2D" w:rsidRDefault="007A2F2D" w:rsidP="00564F80">
      <w:pPr>
        <w:pStyle w:val="BodyText"/>
        <w:outlineLvl w:val="0"/>
      </w:pPr>
    </w:p>
    <w:p w:rsidR="007A2F2D" w:rsidRDefault="007A2F2D" w:rsidP="00564F80">
      <w:pPr>
        <w:pStyle w:val="BodyText"/>
        <w:outlineLvl w:val="0"/>
      </w:pPr>
    </w:p>
    <w:p w:rsidR="007A2F2D" w:rsidRDefault="007A2F2D" w:rsidP="00564F80">
      <w:pPr>
        <w:pStyle w:val="BodyText"/>
        <w:outlineLvl w:val="0"/>
      </w:pPr>
    </w:p>
    <w:p w:rsidR="00D64AA6" w:rsidRDefault="00D64AA6" w:rsidP="005F271E">
      <w:pPr>
        <w:pStyle w:val="BodyText"/>
        <w:outlineLvl w:val="0"/>
      </w:pPr>
      <w:r>
        <w:t>---------------------------------------------</w:t>
      </w:r>
      <w:r>
        <w:tab/>
      </w:r>
      <w:r>
        <w:tab/>
      </w:r>
      <w:r>
        <w:tab/>
      </w:r>
      <w:r>
        <w:tab/>
      </w:r>
      <w:r>
        <w:tab/>
        <w:t>------------------------</w:t>
      </w:r>
    </w:p>
    <w:p w:rsidR="00D64AA6" w:rsidRDefault="00D64AA6" w:rsidP="005F271E">
      <w:pPr>
        <w:pStyle w:val="BodyText"/>
        <w:outlineLvl w:val="0"/>
      </w:pPr>
      <w:r>
        <w:t>Chairman</w:t>
      </w:r>
      <w:r>
        <w:tab/>
      </w:r>
      <w:r>
        <w:tab/>
      </w:r>
      <w:r>
        <w:tab/>
      </w:r>
      <w:bookmarkStart w:id="0" w:name="_GoBack"/>
      <w:bookmarkEnd w:id="0"/>
      <w:r>
        <w:tab/>
      </w:r>
      <w:r>
        <w:tab/>
      </w:r>
      <w:r>
        <w:tab/>
      </w:r>
      <w:r>
        <w:tab/>
      </w:r>
      <w:r>
        <w:tab/>
        <w:t>Date</w:t>
      </w:r>
    </w:p>
    <w:sectPr w:rsidR="00D64AA6" w:rsidSect="000479B2">
      <w:headerReference w:type="even" r:id="rId8"/>
      <w:headerReference w:type="default" r:id="rId9"/>
      <w:footerReference w:type="default" r:id="rId10"/>
      <w:pgSz w:w="11906" w:h="16838"/>
      <w:pgMar w:top="1440" w:right="1797" w:bottom="1258" w:left="1797" w:header="709" w:footer="624" w:gutter="0"/>
      <w:pgNumType w:start="1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5E" w:rsidRDefault="00C60A5E">
      <w:r>
        <w:separator/>
      </w:r>
    </w:p>
  </w:endnote>
  <w:endnote w:type="continuationSeparator" w:id="0">
    <w:p w:rsidR="00C60A5E" w:rsidRDefault="00C60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6A" w:rsidRDefault="00A23A6A">
    <w:pPr>
      <w:pStyle w:val="Footer"/>
      <w:tabs>
        <w:tab w:val="clear" w:pos="4153"/>
        <w:tab w:val="clear" w:pos="8306"/>
        <w:tab w:val="right" w:pos="9072"/>
      </w:tabs>
      <w:rPr>
        <w:i/>
        <w:sz w:val="20"/>
      </w:rPr>
    </w:pPr>
    <w:r>
      <w:rPr>
        <w:i/>
        <w:sz w:val="20"/>
      </w:rPr>
      <w:t>Steeple Morden Parish Council Planning Meeting Minutes</w:t>
    </w:r>
    <w:r>
      <w:rPr>
        <w:i/>
        <w:sz w:val="20"/>
      </w:rPr>
      <w:tab/>
    </w:r>
    <w:r w:rsidR="00264D5E">
      <w:rPr>
        <w:i/>
        <w:sz w:val="20"/>
      </w:rPr>
      <w:t xml:space="preserve">Monday </w:t>
    </w:r>
    <w:r w:rsidR="005D4310">
      <w:rPr>
        <w:i/>
        <w:sz w:val="20"/>
      </w:rPr>
      <w:t>12</w:t>
    </w:r>
    <w:r w:rsidR="005D4310" w:rsidRPr="005D4310">
      <w:rPr>
        <w:i/>
        <w:sz w:val="20"/>
        <w:vertAlign w:val="superscript"/>
      </w:rPr>
      <w:t>th</w:t>
    </w:r>
    <w:r w:rsidR="005D4310">
      <w:rPr>
        <w:i/>
        <w:sz w:val="20"/>
      </w:rPr>
      <w:t xml:space="preserve"> August 2019</w:t>
    </w:r>
  </w:p>
  <w:p w:rsidR="00A23A6A" w:rsidRDefault="00A23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5E" w:rsidRDefault="00C60A5E">
      <w:r>
        <w:separator/>
      </w:r>
    </w:p>
  </w:footnote>
  <w:footnote w:type="continuationSeparator" w:id="0">
    <w:p w:rsidR="00C60A5E" w:rsidRDefault="00C60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6A" w:rsidRDefault="003E559B">
    <w:pPr>
      <w:pStyle w:val="Header"/>
      <w:framePr w:wrap="around" w:vAnchor="text" w:hAnchor="margin" w:xAlign="center" w:y="1"/>
      <w:rPr>
        <w:rStyle w:val="PageNumber"/>
      </w:rPr>
    </w:pPr>
    <w:r>
      <w:rPr>
        <w:rStyle w:val="PageNumber"/>
      </w:rPr>
      <w:fldChar w:fldCharType="begin"/>
    </w:r>
    <w:r w:rsidR="00A23A6A">
      <w:rPr>
        <w:rStyle w:val="PageNumber"/>
      </w:rPr>
      <w:instrText xml:space="preserve">PAGE  </w:instrText>
    </w:r>
    <w:r>
      <w:rPr>
        <w:rStyle w:val="PageNumber"/>
      </w:rPr>
      <w:fldChar w:fldCharType="end"/>
    </w:r>
  </w:p>
  <w:p w:rsidR="00A23A6A" w:rsidRDefault="00A23A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6A" w:rsidRDefault="003E559B">
    <w:pPr>
      <w:pStyle w:val="Header"/>
      <w:jc w:val="center"/>
    </w:pPr>
    <w:fldSimple w:instr=" PAGE   \* MERGEFORMAT ">
      <w:r w:rsidR="000479B2">
        <w:rPr>
          <w:noProof/>
        </w:rPr>
        <w:t>187</w:t>
      </w:r>
    </w:fldSimple>
  </w:p>
  <w:p w:rsidR="00A23A6A" w:rsidRDefault="00A23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5A7CD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FB4E79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70407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D487E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5328D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349C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4E34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227B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BCF1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DC9742"/>
    <w:lvl w:ilvl="0">
      <w:start w:val="1"/>
      <w:numFmt w:val="bullet"/>
      <w:lvlText w:val=""/>
      <w:lvlJc w:val="left"/>
      <w:pPr>
        <w:tabs>
          <w:tab w:val="num" w:pos="360"/>
        </w:tabs>
        <w:ind w:left="360" w:hanging="360"/>
      </w:pPr>
      <w:rPr>
        <w:rFonts w:ascii="Symbol" w:hAnsi="Symbol" w:hint="default"/>
      </w:rPr>
    </w:lvl>
  </w:abstractNum>
  <w:abstractNum w:abstractNumId="10">
    <w:nsid w:val="0021280B"/>
    <w:multiLevelType w:val="hybridMultilevel"/>
    <w:tmpl w:val="F618A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B126114"/>
    <w:multiLevelType w:val="multilevel"/>
    <w:tmpl w:val="3392C68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0F1B364D"/>
    <w:multiLevelType w:val="hybridMultilevel"/>
    <w:tmpl w:val="A37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FE5887"/>
    <w:multiLevelType w:val="hybridMultilevel"/>
    <w:tmpl w:val="DB5A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E76E19"/>
    <w:multiLevelType w:val="hybridMultilevel"/>
    <w:tmpl w:val="EF7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274E56"/>
    <w:multiLevelType w:val="hybridMultilevel"/>
    <w:tmpl w:val="11FA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53C23E5"/>
    <w:multiLevelType w:val="multilevel"/>
    <w:tmpl w:val="5ED0B3EC"/>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5B1875E4"/>
    <w:multiLevelType w:val="multilevel"/>
    <w:tmpl w:val="2188D5E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609C0973"/>
    <w:multiLevelType w:val="hybridMultilevel"/>
    <w:tmpl w:val="50C8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07011"/>
    <w:multiLevelType w:val="multilevel"/>
    <w:tmpl w:val="FD0EB666"/>
    <w:lvl w:ilvl="0">
      <w:start w:val="11"/>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0">
    <w:nsid w:val="74D30297"/>
    <w:multiLevelType w:val="hybridMultilevel"/>
    <w:tmpl w:val="167E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0E79BE"/>
    <w:multiLevelType w:val="hybridMultilevel"/>
    <w:tmpl w:val="4F106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20"/>
  </w:num>
  <w:num w:numId="7">
    <w:abstractNumId w:val="15"/>
  </w:num>
  <w:num w:numId="8">
    <w:abstractNumId w:val="14"/>
  </w:num>
  <w:num w:numId="9">
    <w:abstractNumId w:val="10"/>
  </w:num>
  <w:num w:numId="10">
    <w:abstractNumId w:val="12"/>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6F08C8"/>
    <w:rsid w:val="000010B2"/>
    <w:rsid w:val="00006856"/>
    <w:rsid w:val="00007BAB"/>
    <w:rsid w:val="000109C2"/>
    <w:rsid w:val="0001211B"/>
    <w:rsid w:val="000130B4"/>
    <w:rsid w:val="00013BF5"/>
    <w:rsid w:val="00014D9A"/>
    <w:rsid w:val="00016F45"/>
    <w:rsid w:val="00022599"/>
    <w:rsid w:val="00026F3F"/>
    <w:rsid w:val="00027CFE"/>
    <w:rsid w:val="0003347F"/>
    <w:rsid w:val="0004214D"/>
    <w:rsid w:val="000451CC"/>
    <w:rsid w:val="00045EC9"/>
    <w:rsid w:val="000461E2"/>
    <w:rsid w:val="000464EF"/>
    <w:rsid w:val="0004729B"/>
    <w:rsid w:val="000479B2"/>
    <w:rsid w:val="00051BEE"/>
    <w:rsid w:val="00052616"/>
    <w:rsid w:val="00052FAC"/>
    <w:rsid w:val="00053B9B"/>
    <w:rsid w:val="00053BD5"/>
    <w:rsid w:val="0006013C"/>
    <w:rsid w:val="00061FDE"/>
    <w:rsid w:val="000673DF"/>
    <w:rsid w:val="00070251"/>
    <w:rsid w:val="00070948"/>
    <w:rsid w:val="00072B66"/>
    <w:rsid w:val="0007359B"/>
    <w:rsid w:val="0007789D"/>
    <w:rsid w:val="00077E47"/>
    <w:rsid w:val="00080E05"/>
    <w:rsid w:val="00080ED4"/>
    <w:rsid w:val="00082A41"/>
    <w:rsid w:val="00086102"/>
    <w:rsid w:val="00087529"/>
    <w:rsid w:val="0009031A"/>
    <w:rsid w:val="00090379"/>
    <w:rsid w:val="00090624"/>
    <w:rsid w:val="0009484A"/>
    <w:rsid w:val="00094853"/>
    <w:rsid w:val="0009519B"/>
    <w:rsid w:val="000A1CEC"/>
    <w:rsid w:val="000A7D69"/>
    <w:rsid w:val="000B4361"/>
    <w:rsid w:val="000B49EA"/>
    <w:rsid w:val="000B7BF0"/>
    <w:rsid w:val="000C0A9F"/>
    <w:rsid w:val="000C0EE5"/>
    <w:rsid w:val="000C1B52"/>
    <w:rsid w:val="000C235B"/>
    <w:rsid w:val="000C35CA"/>
    <w:rsid w:val="000C3CF1"/>
    <w:rsid w:val="000C6C19"/>
    <w:rsid w:val="000C6DFF"/>
    <w:rsid w:val="000D0173"/>
    <w:rsid w:val="000D2F75"/>
    <w:rsid w:val="000D69C9"/>
    <w:rsid w:val="000D7B12"/>
    <w:rsid w:val="000E061F"/>
    <w:rsid w:val="000E419A"/>
    <w:rsid w:val="000E5E5B"/>
    <w:rsid w:val="000F4E82"/>
    <w:rsid w:val="00100284"/>
    <w:rsid w:val="00102CAC"/>
    <w:rsid w:val="00105399"/>
    <w:rsid w:val="00116503"/>
    <w:rsid w:val="001171E9"/>
    <w:rsid w:val="00124C61"/>
    <w:rsid w:val="00124E36"/>
    <w:rsid w:val="00124F16"/>
    <w:rsid w:val="00130B39"/>
    <w:rsid w:val="00130CCF"/>
    <w:rsid w:val="001334F4"/>
    <w:rsid w:val="00136314"/>
    <w:rsid w:val="001407EC"/>
    <w:rsid w:val="00142CBD"/>
    <w:rsid w:val="00145F9D"/>
    <w:rsid w:val="00146B71"/>
    <w:rsid w:val="001502C5"/>
    <w:rsid w:val="00153012"/>
    <w:rsid w:val="001531EA"/>
    <w:rsid w:val="001556BD"/>
    <w:rsid w:val="001564DD"/>
    <w:rsid w:val="001574A4"/>
    <w:rsid w:val="00160803"/>
    <w:rsid w:val="001623E1"/>
    <w:rsid w:val="0016362C"/>
    <w:rsid w:val="001724DB"/>
    <w:rsid w:val="001730F6"/>
    <w:rsid w:val="00173AB7"/>
    <w:rsid w:val="00177BCC"/>
    <w:rsid w:val="00181C08"/>
    <w:rsid w:val="00183B3A"/>
    <w:rsid w:val="00190030"/>
    <w:rsid w:val="00190155"/>
    <w:rsid w:val="00190A3B"/>
    <w:rsid w:val="0019306B"/>
    <w:rsid w:val="0019542B"/>
    <w:rsid w:val="00197A63"/>
    <w:rsid w:val="001A38B0"/>
    <w:rsid w:val="001A4527"/>
    <w:rsid w:val="001A566C"/>
    <w:rsid w:val="001A611E"/>
    <w:rsid w:val="001B0C14"/>
    <w:rsid w:val="001B744C"/>
    <w:rsid w:val="001B79C8"/>
    <w:rsid w:val="001C03AB"/>
    <w:rsid w:val="001C05A9"/>
    <w:rsid w:val="001C496C"/>
    <w:rsid w:val="001C6F3B"/>
    <w:rsid w:val="001D0D92"/>
    <w:rsid w:val="001D15F6"/>
    <w:rsid w:val="001D277F"/>
    <w:rsid w:val="001D680D"/>
    <w:rsid w:val="001E14BC"/>
    <w:rsid w:val="001E163C"/>
    <w:rsid w:val="001E36F9"/>
    <w:rsid w:val="001E3B84"/>
    <w:rsid w:val="001E3D41"/>
    <w:rsid w:val="001E5C85"/>
    <w:rsid w:val="001F0E74"/>
    <w:rsid w:val="001F3AE8"/>
    <w:rsid w:val="00200201"/>
    <w:rsid w:val="00203DDD"/>
    <w:rsid w:val="00204829"/>
    <w:rsid w:val="002052DC"/>
    <w:rsid w:val="002057AB"/>
    <w:rsid w:val="002063E4"/>
    <w:rsid w:val="0020668C"/>
    <w:rsid w:val="00211219"/>
    <w:rsid w:val="00211C6F"/>
    <w:rsid w:val="00214E97"/>
    <w:rsid w:val="00220986"/>
    <w:rsid w:val="00221DD0"/>
    <w:rsid w:val="00221DDE"/>
    <w:rsid w:val="00223FC0"/>
    <w:rsid w:val="0022523A"/>
    <w:rsid w:val="00240DC0"/>
    <w:rsid w:val="00241310"/>
    <w:rsid w:val="002414BE"/>
    <w:rsid w:val="002415D0"/>
    <w:rsid w:val="00241C73"/>
    <w:rsid w:val="002420BA"/>
    <w:rsid w:val="00245C4A"/>
    <w:rsid w:val="0024790E"/>
    <w:rsid w:val="0025041C"/>
    <w:rsid w:val="0025151E"/>
    <w:rsid w:val="00251B1C"/>
    <w:rsid w:val="00251FF8"/>
    <w:rsid w:val="00254053"/>
    <w:rsid w:val="00256570"/>
    <w:rsid w:val="0025695C"/>
    <w:rsid w:val="00260AB6"/>
    <w:rsid w:val="00264977"/>
    <w:rsid w:val="00264D5E"/>
    <w:rsid w:val="00266415"/>
    <w:rsid w:val="00266C9B"/>
    <w:rsid w:val="002735D7"/>
    <w:rsid w:val="00274F68"/>
    <w:rsid w:val="00275344"/>
    <w:rsid w:val="0027788F"/>
    <w:rsid w:val="00281235"/>
    <w:rsid w:val="00281BE2"/>
    <w:rsid w:val="002827EA"/>
    <w:rsid w:val="00283915"/>
    <w:rsid w:val="00285235"/>
    <w:rsid w:val="0028579D"/>
    <w:rsid w:val="002901E3"/>
    <w:rsid w:val="002923B3"/>
    <w:rsid w:val="00293524"/>
    <w:rsid w:val="00294538"/>
    <w:rsid w:val="002959C6"/>
    <w:rsid w:val="002A2C74"/>
    <w:rsid w:val="002A3F50"/>
    <w:rsid w:val="002A401F"/>
    <w:rsid w:val="002A7D97"/>
    <w:rsid w:val="002B1DC3"/>
    <w:rsid w:val="002B2984"/>
    <w:rsid w:val="002B3514"/>
    <w:rsid w:val="002B4CB0"/>
    <w:rsid w:val="002B5209"/>
    <w:rsid w:val="002C430F"/>
    <w:rsid w:val="002C597B"/>
    <w:rsid w:val="002C6310"/>
    <w:rsid w:val="002D22FF"/>
    <w:rsid w:val="002D261A"/>
    <w:rsid w:val="002D3814"/>
    <w:rsid w:val="002D5144"/>
    <w:rsid w:val="002D7400"/>
    <w:rsid w:val="002E0544"/>
    <w:rsid w:val="002E4812"/>
    <w:rsid w:val="002E4BB5"/>
    <w:rsid w:val="002E55B5"/>
    <w:rsid w:val="002F1459"/>
    <w:rsid w:val="002F2114"/>
    <w:rsid w:val="002F278F"/>
    <w:rsid w:val="002F34CE"/>
    <w:rsid w:val="002F7A8A"/>
    <w:rsid w:val="00303285"/>
    <w:rsid w:val="00303DF1"/>
    <w:rsid w:val="003049BC"/>
    <w:rsid w:val="00304F88"/>
    <w:rsid w:val="00307BEE"/>
    <w:rsid w:val="0031591D"/>
    <w:rsid w:val="00315BC3"/>
    <w:rsid w:val="003247C7"/>
    <w:rsid w:val="003268FC"/>
    <w:rsid w:val="0032720A"/>
    <w:rsid w:val="00330BE7"/>
    <w:rsid w:val="00332743"/>
    <w:rsid w:val="003378C7"/>
    <w:rsid w:val="00342C92"/>
    <w:rsid w:val="0034592E"/>
    <w:rsid w:val="00345FA4"/>
    <w:rsid w:val="003461F0"/>
    <w:rsid w:val="0034737F"/>
    <w:rsid w:val="003507B3"/>
    <w:rsid w:val="00350BE0"/>
    <w:rsid w:val="00353C26"/>
    <w:rsid w:val="003544EE"/>
    <w:rsid w:val="003555A4"/>
    <w:rsid w:val="00355FDA"/>
    <w:rsid w:val="00356832"/>
    <w:rsid w:val="00365613"/>
    <w:rsid w:val="003679F2"/>
    <w:rsid w:val="0037617E"/>
    <w:rsid w:val="00376E0D"/>
    <w:rsid w:val="003777EA"/>
    <w:rsid w:val="00380EDB"/>
    <w:rsid w:val="00380FD3"/>
    <w:rsid w:val="00381E73"/>
    <w:rsid w:val="00386AF9"/>
    <w:rsid w:val="00386DA2"/>
    <w:rsid w:val="00392715"/>
    <w:rsid w:val="00397D17"/>
    <w:rsid w:val="003A0612"/>
    <w:rsid w:val="003A11F7"/>
    <w:rsid w:val="003A146B"/>
    <w:rsid w:val="003A271D"/>
    <w:rsid w:val="003A2B43"/>
    <w:rsid w:val="003A3023"/>
    <w:rsid w:val="003A3247"/>
    <w:rsid w:val="003A3678"/>
    <w:rsid w:val="003A4FD3"/>
    <w:rsid w:val="003A55D5"/>
    <w:rsid w:val="003A5D82"/>
    <w:rsid w:val="003A750E"/>
    <w:rsid w:val="003B4206"/>
    <w:rsid w:val="003B7894"/>
    <w:rsid w:val="003C2BDA"/>
    <w:rsid w:val="003C37DD"/>
    <w:rsid w:val="003C5F76"/>
    <w:rsid w:val="003C6335"/>
    <w:rsid w:val="003C7CD3"/>
    <w:rsid w:val="003D03E9"/>
    <w:rsid w:val="003D61F6"/>
    <w:rsid w:val="003E1662"/>
    <w:rsid w:val="003E3ADF"/>
    <w:rsid w:val="003E559B"/>
    <w:rsid w:val="003E5B9E"/>
    <w:rsid w:val="003E6C8E"/>
    <w:rsid w:val="003E6CE8"/>
    <w:rsid w:val="003E769A"/>
    <w:rsid w:val="003E7AF8"/>
    <w:rsid w:val="003F4E07"/>
    <w:rsid w:val="003F7215"/>
    <w:rsid w:val="0040058C"/>
    <w:rsid w:val="00401099"/>
    <w:rsid w:val="0040370B"/>
    <w:rsid w:val="00404EC5"/>
    <w:rsid w:val="0040584C"/>
    <w:rsid w:val="00410136"/>
    <w:rsid w:val="004120CE"/>
    <w:rsid w:val="0041659E"/>
    <w:rsid w:val="0041664B"/>
    <w:rsid w:val="00416AB3"/>
    <w:rsid w:val="00420743"/>
    <w:rsid w:val="0042201F"/>
    <w:rsid w:val="00423AA9"/>
    <w:rsid w:val="00427479"/>
    <w:rsid w:val="00430AD0"/>
    <w:rsid w:val="00432A1B"/>
    <w:rsid w:val="00433797"/>
    <w:rsid w:val="00434CC9"/>
    <w:rsid w:val="0043523C"/>
    <w:rsid w:val="0043524E"/>
    <w:rsid w:val="00436FC7"/>
    <w:rsid w:val="0044157E"/>
    <w:rsid w:val="00441AE7"/>
    <w:rsid w:val="004463B8"/>
    <w:rsid w:val="00451EB2"/>
    <w:rsid w:val="00453336"/>
    <w:rsid w:val="004534BA"/>
    <w:rsid w:val="0045770D"/>
    <w:rsid w:val="00460498"/>
    <w:rsid w:val="00465928"/>
    <w:rsid w:val="00470A24"/>
    <w:rsid w:val="00471097"/>
    <w:rsid w:val="004776D9"/>
    <w:rsid w:val="0048316B"/>
    <w:rsid w:val="0048365B"/>
    <w:rsid w:val="0048375A"/>
    <w:rsid w:val="00487027"/>
    <w:rsid w:val="0049058E"/>
    <w:rsid w:val="00495134"/>
    <w:rsid w:val="00497A14"/>
    <w:rsid w:val="004A5488"/>
    <w:rsid w:val="004B465C"/>
    <w:rsid w:val="004B4722"/>
    <w:rsid w:val="004B5E64"/>
    <w:rsid w:val="004C011F"/>
    <w:rsid w:val="004C12A2"/>
    <w:rsid w:val="004C277A"/>
    <w:rsid w:val="004C282C"/>
    <w:rsid w:val="004C4B4B"/>
    <w:rsid w:val="004C5551"/>
    <w:rsid w:val="004C587E"/>
    <w:rsid w:val="004C6CFA"/>
    <w:rsid w:val="004D28D4"/>
    <w:rsid w:val="004D3278"/>
    <w:rsid w:val="004D3E56"/>
    <w:rsid w:val="004D4A0C"/>
    <w:rsid w:val="004D567F"/>
    <w:rsid w:val="004D5CAD"/>
    <w:rsid w:val="004D673C"/>
    <w:rsid w:val="004D70DC"/>
    <w:rsid w:val="004D79D9"/>
    <w:rsid w:val="004E1897"/>
    <w:rsid w:val="004E2417"/>
    <w:rsid w:val="004E2E13"/>
    <w:rsid w:val="004F0BE6"/>
    <w:rsid w:val="004F0FDF"/>
    <w:rsid w:val="004F1F2B"/>
    <w:rsid w:val="004F372C"/>
    <w:rsid w:val="004F54DF"/>
    <w:rsid w:val="004F55CF"/>
    <w:rsid w:val="004F573A"/>
    <w:rsid w:val="00510C0C"/>
    <w:rsid w:val="005125A5"/>
    <w:rsid w:val="0051281F"/>
    <w:rsid w:val="00512B47"/>
    <w:rsid w:val="005156FA"/>
    <w:rsid w:val="00516F14"/>
    <w:rsid w:val="00522B4E"/>
    <w:rsid w:val="00526484"/>
    <w:rsid w:val="0052768F"/>
    <w:rsid w:val="00530D7B"/>
    <w:rsid w:val="00534599"/>
    <w:rsid w:val="005443F6"/>
    <w:rsid w:val="00546D4E"/>
    <w:rsid w:val="00550CB0"/>
    <w:rsid w:val="00551FD5"/>
    <w:rsid w:val="005557D6"/>
    <w:rsid w:val="00555E53"/>
    <w:rsid w:val="00561FF8"/>
    <w:rsid w:val="00562EEA"/>
    <w:rsid w:val="005632A1"/>
    <w:rsid w:val="0056377D"/>
    <w:rsid w:val="00564F80"/>
    <w:rsid w:val="00566625"/>
    <w:rsid w:val="00573F19"/>
    <w:rsid w:val="0057644F"/>
    <w:rsid w:val="00580984"/>
    <w:rsid w:val="00582E13"/>
    <w:rsid w:val="00585277"/>
    <w:rsid w:val="00587FB6"/>
    <w:rsid w:val="00591975"/>
    <w:rsid w:val="00594D10"/>
    <w:rsid w:val="005A2785"/>
    <w:rsid w:val="005A4BE1"/>
    <w:rsid w:val="005A6104"/>
    <w:rsid w:val="005A74CE"/>
    <w:rsid w:val="005B02ED"/>
    <w:rsid w:val="005B2285"/>
    <w:rsid w:val="005B294E"/>
    <w:rsid w:val="005B7075"/>
    <w:rsid w:val="005B7CB7"/>
    <w:rsid w:val="005B7EDD"/>
    <w:rsid w:val="005C1551"/>
    <w:rsid w:val="005C7E28"/>
    <w:rsid w:val="005D3394"/>
    <w:rsid w:val="005D4310"/>
    <w:rsid w:val="005D4658"/>
    <w:rsid w:val="005D6913"/>
    <w:rsid w:val="005E1E8C"/>
    <w:rsid w:val="005E2B3E"/>
    <w:rsid w:val="005F130C"/>
    <w:rsid w:val="005F271E"/>
    <w:rsid w:val="006037FF"/>
    <w:rsid w:val="00606357"/>
    <w:rsid w:val="006107A5"/>
    <w:rsid w:val="00610D92"/>
    <w:rsid w:val="00611258"/>
    <w:rsid w:val="006120C6"/>
    <w:rsid w:val="006124E4"/>
    <w:rsid w:val="00612EE1"/>
    <w:rsid w:val="00612F1D"/>
    <w:rsid w:val="00622735"/>
    <w:rsid w:val="00623A50"/>
    <w:rsid w:val="00623CB4"/>
    <w:rsid w:val="0062720C"/>
    <w:rsid w:val="00631937"/>
    <w:rsid w:val="00634418"/>
    <w:rsid w:val="0063525D"/>
    <w:rsid w:val="00636AD6"/>
    <w:rsid w:val="00636D6E"/>
    <w:rsid w:val="006408B3"/>
    <w:rsid w:val="0064234C"/>
    <w:rsid w:val="006508A6"/>
    <w:rsid w:val="00652B80"/>
    <w:rsid w:val="00652C7E"/>
    <w:rsid w:val="006531FC"/>
    <w:rsid w:val="006549FA"/>
    <w:rsid w:val="0065567C"/>
    <w:rsid w:val="0065593C"/>
    <w:rsid w:val="00655C23"/>
    <w:rsid w:val="00655FEB"/>
    <w:rsid w:val="006572DD"/>
    <w:rsid w:val="00660517"/>
    <w:rsid w:val="006607F8"/>
    <w:rsid w:val="00660EEB"/>
    <w:rsid w:val="0066570D"/>
    <w:rsid w:val="006671CA"/>
    <w:rsid w:val="006709F3"/>
    <w:rsid w:val="006723B8"/>
    <w:rsid w:val="0067449D"/>
    <w:rsid w:val="0067454E"/>
    <w:rsid w:val="00674A3F"/>
    <w:rsid w:val="006778DC"/>
    <w:rsid w:val="00681CFF"/>
    <w:rsid w:val="006843B8"/>
    <w:rsid w:val="0068758E"/>
    <w:rsid w:val="00691912"/>
    <w:rsid w:val="00693235"/>
    <w:rsid w:val="0069336C"/>
    <w:rsid w:val="00693C50"/>
    <w:rsid w:val="006961C4"/>
    <w:rsid w:val="00696FF3"/>
    <w:rsid w:val="006A0905"/>
    <w:rsid w:val="006A5379"/>
    <w:rsid w:val="006A54F0"/>
    <w:rsid w:val="006A63E1"/>
    <w:rsid w:val="006A6A82"/>
    <w:rsid w:val="006B0D26"/>
    <w:rsid w:val="006B18FC"/>
    <w:rsid w:val="006B3D96"/>
    <w:rsid w:val="006B5436"/>
    <w:rsid w:val="006B5645"/>
    <w:rsid w:val="006B5797"/>
    <w:rsid w:val="006B5D08"/>
    <w:rsid w:val="006C1DB9"/>
    <w:rsid w:val="006C2017"/>
    <w:rsid w:val="006C7612"/>
    <w:rsid w:val="006D00D7"/>
    <w:rsid w:val="006D12FF"/>
    <w:rsid w:val="006D2E4C"/>
    <w:rsid w:val="006D39CC"/>
    <w:rsid w:val="006D487E"/>
    <w:rsid w:val="006D4D9F"/>
    <w:rsid w:val="006D528B"/>
    <w:rsid w:val="006D787A"/>
    <w:rsid w:val="006D7922"/>
    <w:rsid w:val="006E40E4"/>
    <w:rsid w:val="006E44B6"/>
    <w:rsid w:val="006E603E"/>
    <w:rsid w:val="006F08C8"/>
    <w:rsid w:val="006F1419"/>
    <w:rsid w:val="006F38B5"/>
    <w:rsid w:val="006F4406"/>
    <w:rsid w:val="006F5EBC"/>
    <w:rsid w:val="006F7C1D"/>
    <w:rsid w:val="006F7D53"/>
    <w:rsid w:val="00701FA2"/>
    <w:rsid w:val="00703523"/>
    <w:rsid w:val="0070656D"/>
    <w:rsid w:val="00713FF6"/>
    <w:rsid w:val="0071443F"/>
    <w:rsid w:val="0071500A"/>
    <w:rsid w:val="007165C7"/>
    <w:rsid w:val="00723177"/>
    <w:rsid w:val="00724A89"/>
    <w:rsid w:val="00724F09"/>
    <w:rsid w:val="00727378"/>
    <w:rsid w:val="007314A1"/>
    <w:rsid w:val="0073425A"/>
    <w:rsid w:val="0074031E"/>
    <w:rsid w:val="00740A8E"/>
    <w:rsid w:val="007411BD"/>
    <w:rsid w:val="00741CF1"/>
    <w:rsid w:val="00744012"/>
    <w:rsid w:val="007446F6"/>
    <w:rsid w:val="00744A01"/>
    <w:rsid w:val="00744B27"/>
    <w:rsid w:val="00746642"/>
    <w:rsid w:val="007511EA"/>
    <w:rsid w:val="007513B3"/>
    <w:rsid w:val="0075254B"/>
    <w:rsid w:val="00752E59"/>
    <w:rsid w:val="007537B0"/>
    <w:rsid w:val="00753BAA"/>
    <w:rsid w:val="007558EB"/>
    <w:rsid w:val="00755A46"/>
    <w:rsid w:val="00757357"/>
    <w:rsid w:val="00760ED2"/>
    <w:rsid w:val="00765B68"/>
    <w:rsid w:val="0077138C"/>
    <w:rsid w:val="00774C26"/>
    <w:rsid w:val="007760FF"/>
    <w:rsid w:val="00776539"/>
    <w:rsid w:val="00777DD8"/>
    <w:rsid w:val="007820F0"/>
    <w:rsid w:val="00782D2A"/>
    <w:rsid w:val="00784897"/>
    <w:rsid w:val="00785323"/>
    <w:rsid w:val="007858E9"/>
    <w:rsid w:val="00786D83"/>
    <w:rsid w:val="0078703E"/>
    <w:rsid w:val="00787DFC"/>
    <w:rsid w:val="00787E97"/>
    <w:rsid w:val="007912B6"/>
    <w:rsid w:val="0079556C"/>
    <w:rsid w:val="007A2954"/>
    <w:rsid w:val="007A2F2D"/>
    <w:rsid w:val="007A3507"/>
    <w:rsid w:val="007A4A1B"/>
    <w:rsid w:val="007B2029"/>
    <w:rsid w:val="007B3E4D"/>
    <w:rsid w:val="007C1186"/>
    <w:rsid w:val="007C188C"/>
    <w:rsid w:val="007C5DEC"/>
    <w:rsid w:val="007C7481"/>
    <w:rsid w:val="007C7F13"/>
    <w:rsid w:val="007D3679"/>
    <w:rsid w:val="007D36C2"/>
    <w:rsid w:val="007D5235"/>
    <w:rsid w:val="007D5BFC"/>
    <w:rsid w:val="007D67E0"/>
    <w:rsid w:val="007D71CE"/>
    <w:rsid w:val="007E0DF9"/>
    <w:rsid w:val="007E1B62"/>
    <w:rsid w:val="007E27A4"/>
    <w:rsid w:val="007E3736"/>
    <w:rsid w:val="007E4178"/>
    <w:rsid w:val="007E4476"/>
    <w:rsid w:val="007E4F6F"/>
    <w:rsid w:val="007F1357"/>
    <w:rsid w:val="007F180E"/>
    <w:rsid w:val="007F285C"/>
    <w:rsid w:val="007F35E8"/>
    <w:rsid w:val="007F4567"/>
    <w:rsid w:val="007F4F1E"/>
    <w:rsid w:val="007F5058"/>
    <w:rsid w:val="007F50B1"/>
    <w:rsid w:val="007F7E09"/>
    <w:rsid w:val="008025E0"/>
    <w:rsid w:val="00804FF8"/>
    <w:rsid w:val="0080694E"/>
    <w:rsid w:val="008152C2"/>
    <w:rsid w:val="00816EDE"/>
    <w:rsid w:val="00820F26"/>
    <w:rsid w:val="00824D14"/>
    <w:rsid w:val="0083745C"/>
    <w:rsid w:val="0084018F"/>
    <w:rsid w:val="00843AC9"/>
    <w:rsid w:val="00843EAA"/>
    <w:rsid w:val="00844187"/>
    <w:rsid w:val="0084588D"/>
    <w:rsid w:val="00845E46"/>
    <w:rsid w:val="00847921"/>
    <w:rsid w:val="00847E24"/>
    <w:rsid w:val="00850527"/>
    <w:rsid w:val="00853D89"/>
    <w:rsid w:val="00854A2F"/>
    <w:rsid w:val="00857137"/>
    <w:rsid w:val="008626B5"/>
    <w:rsid w:val="008634FE"/>
    <w:rsid w:val="0086564E"/>
    <w:rsid w:val="0086677D"/>
    <w:rsid w:val="0087016E"/>
    <w:rsid w:val="008717CA"/>
    <w:rsid w:val="00874425"/>
    <w:rsid w:val="00874703"/>
    <w:rsid w:val="00875014"/>
    <w:rsid w:val="00876BBF"/>
    <w:rsid w:val="0087770F"/>
    <w:rsid w:val="008779DD"/>
    <w:rsid w:val="00895DE8"/>
    <w:rsid w:val="00895EAA"/>
    <w:rsid w:val="00897414"/>
    <w:rsid w:val="0089764A"/>
    <w:rsid w:val="008977F3"/>
    <w:rsid w:val="008A341B"/>
    <w:rsid w:val="008A45DE"/>
    <w:rsid w:val="008A4DAB"/>
    <w:rsid w:val="008A522D"/>
    <w:rsid w:val="008B43E1"/>
    <w:rsid w:val="008B5CA6"/>
    <w:rsid w:val="008B64B4"/>
    <w:rsid w:val="008B7595"/>
    <w:rsid w:val="008C0169"/>
    <w:rsid w:val="008C16FD"/>
    <w:rsid w:val="008C618D"/>
    <w:rsid w:val="008C69CE"/>
    <w:rsid w:val="008C7304"/>
    <w:rsid w:val="008C78C9"/>
    <w:rsid w:val="008C7BE6"/>
    <w:rsid w:val="008D02FB"/>
    <w:rsid w:val="008D0400"/>
    <w:rsid w:val="008D4556"/>
    <w:rsid w:val="008D5416"/>
    <w:rsid w:val="008D68AF"/>
    <w:rsid w:val="008D7E12"/>
    <w:rsid w:val="008E0037"/>
    <w:rsid w:val="008E00C0"/>
    <w:rsid w:val="008E0C6E"/>
    <w:rsid w:val="008E2667"/>
    <w:rsid w:val="008E332F"/>
    <w:rsid w:val="008E44D5"/>
    <w:rsid w:val="008E7B86"/>
    <w:rsid w:val="008F04D4"/>
    <w:rsid w:val="008F3E6F"/>
    <w:rsid w:val="008F5815"/>
    <w:rsid w:val="008F7FB8"/>
    <w:rsid w:val="009000F0"/>
    <w:rsid w:val="009008B1"/>
    <w:rsid w:val="009010B8"/>
    <w:rsid w:val="00901460"/>
    <w:rsid w:val="00901522"/>
    <w:rsid w:val="00901F89"/>
    <w:rsid w:val="009131DF"/>
    <w:rsid w:val="00913C8F"/>
    <w:rsid w:val="0091664E"/>
    <w:rsid w:val="00917270"/>
    <w:rsid w:val="00920C4B"/>
    <w:rsid w:val="009216ED"/>
    <w:rsid w:val="00921B1D"/>
    <w:rsid w:val="009243C7"/>
    <w:rsid w:val="00924D31"/>
    <w:rsid w:val="00924EDF"/>
    <w:rsid w:val="009272A0"/>
    <w:rsid w:val="0093467D"/>
    <w:rsid w:val="00936348"/>
    <w:rsid w:val="009372E7"/>
    <w:rsid w:val="009444C6"/>
    <w:rsid w:val="009447EE"/>
    <w:rsid w:val="00945965"/>
    <w:rsid w:val="00946B16"/>
    <w:rsid w:val="00951F59"/>
    <w:rsid w:val="00953B47"/>
    <w:rsid w:val="009614DE"/>
    <w:rsid w:val="009635A4"/>
    <w:rsid w:val="009638EA"/>
    <w:rsid w:val="0096448A"/>
    <w:rsid w:val="009673CE"/>
    <w:rsid w:val="009720F6"/>
    <w:rsid w:val="00975765"/>
    <w:rsid w:val="00981A25"/>
    <w:rsid w:val="0098296C"/>
    <w:rsid w:val="00985E34"/>
    <w:rsid w:val="00991D45"/>
    <w:rsid w:val="009955E5"/>
    <w:rsid w:val="00995EAA"/>
    <w:rsid w:val="009A07E6"/>
    <w:rsid w:val="009A1C57"/>
    <w:rsid w:val="009A5FA5"/>
    <w:rsid w:val="009A77E7"/>
    <w:rsid w:val="009B1C90"/>
    <w:rsid w:val="009B42EE"/>
    <w:rsid w:val="009C242F"/>
    <w:rsid w:val="009C72F7"/>
    <w:rsid w:val="009D3C9C"/>
    <w:rsid w:val="009D6940"/>
    <w:rsid w:val="009E01F0"/>
    <w:rsid w:val="009E0B1B"/>
    <w:rsid w:val="009E1723"/>
    <w:rsid w:val="009E2AB3"/>
    <w:rsid w:val="009E40C4"/>
    <w:rsid w:val="009E6F77"/>
    <w:rsid w:val="009F30D3"/>
    <w:rsid w:val="009F4C9F"/>
    <w:rsid w:val="009F4D77"/>
    <w:rsid w:val="00A00223"/>
    <w:rsid w:val="00A027AA"/>
    <w:rsid w:val="00A103AF"/>
    <w:rsid w:val="00A11980"/>
    <w:rsid w:val="00A16AA8"/>
    <w:rsid w:val="00A20EF4"/>
    <w:rsid w:val="00A21B81"/>
    <w:rsid w:val="00A21DD7"/>
    <w:rsid w:val="00A23A6A"/>
    <w:rsid w:val="00A27B0A"/>
    <w:rsid w:val="00A3271B"/>
    <w:rsid w:val="00A32D6E"/>
    <w:rsid w:val="00A361ED"/>
    <w:rsid w:val="00A41475"/>
    <w:rsid w:val="00A47752"/>
    <w:rsid w:val="00A47A8F"/>
    <w:rsid w:val="00A5301F"/>
    <w:rsid w:val="00A55B62"/>
    <w:rsid w:val="00A570DE"/>
    <w:rsid w:val="00A57D1E"/>
    <w:rsid w:val="00A62081"/>
    <w:rsid w:val="00A637CE"/>
    <w:rsid w:val="00A67384"/>
    <w:rsid w:val="00A71446"/>
    <w:rsid w:val="00A7149D"/>
    <w:rsid w:val="00A7492E"/>
    <w:rsid w:val="00A7692D"/>
    <w:rsid w:val="00A76BAC"/>
    <w:rsid w:val="00A77C82"/>
    <w:rsid w:val="00A8016F"/>
    <w:rsid w:val="00A803DB"/>
    <w:rsid w:val="00A81FBE"/>
    <w:rsid w:val="00A8391E"/>
    <w:rsid w:val="00A84A3B"/>
    <w:rsid w:val="00A84B50"/>
    <w:rsid w:val="00A86C24"/>
    <w:rsid w:val="00A86F08"/>
    <w:rsid w:val="00A91034"/>
    <w:rsid w:val="00A912C6"/>
    <w:rsid w:val="00A9332C"/>
    <w:rsid w:val="00A93E31"/>
    <w:rsid w:val="00A94CA1"/>
    <w:rsid w:val="00A97CB4"/>
    <w:rsid w:val="00AA0C6F"/>
    <w:rsid w:val="00AA7722"/>
    <w:rsid w:val="00AB36CA"/>
    <w:rsid w:val="00AB3BAA"/>
    <w:rsid w:val="00AB47A7"/>
    <w:rsid w:val="00AB57BA"/>
    <w:rsid w:val="00AC2F96"/>
    <w:rsid w:val="00AD096B"/>
    <w:rsid w:val="00AD2098"/>
    <w:rsid w:val="00AD238C"/>
    <w:rsid w:val="00AD3C27"/>
    <w:rsid w:val="00AD40B2"/>
    <w:rsid w:val="00AE2AE3"/>
    <w:rsid w:val="00AE5B0A"/>
    <w:rsid w:val="00AF0517"/>
    <w:rsid w:val="00AF0931"/>
    <w:rsid w:val="00AF6394"/>
    <w:rsid w:val="00B0098E"/>
    <w:rsid w:val="00B01CEF"/>
    <w:rsid w:val="00B01F8E"/>
    <w:rsid w:val="00B026F8"/>
    <w:rsid w:val="00B02E85"/>
    <w:rsid w:val="00B0464A"/>
    <w:rsid w:val="00B05168"/>
    <w:rsid w:val="00B06863"/>
    <w:rsid w:val="00B16B33"/>
    <w:rsid w:val="00B17B49"/>
    <w:rsid w:val="00B21187"/>
    <w:rsid w:val="00B246EE"/>
    <w:rsid w:val="00B31269"/>
    <w:rsid w:val="00B3340A"/>
    <w:rsid w:val="00B33D7C"/>
    <w:rsid w:val="00B34079"/>
    <w:rsid w:val="00B36C9C"/>
    <w:rsid w:val="00B462A3"/>
    <w:rsid w:val="00B518B5"/>
    <w:rsid w:val="00B52231"/>
    <w:rsid w:val="00B572FC"/>
    <w:rsid w:val="00B57790"/>
    <w:rsid w:val="00B62478"/>
    <w:rsid w:val="00B629B0"/>
    <w:rsid w:val="00B62DCE"/>
    <w:rsid w:val="00B63205"/>
    <w:rsid w:val="00B63616"/>
    <w:rsid w:val="00B64891"/>
    <w:rsid w:val="00B66354"/>
    <w:rsid w:val="00B71344"/>
    <w:rsid w:val="00B7155E"/>
    <w:rsid w:val="00B7171F"/>
    <w:rsid w:val="00B72119"/>
    <w:rsid w:val="00B73403"/>
    <w:rsid w:val="00B74882"/>
    <w:rsid w:val="00B75EF7"/>
    <w:rsid w:val="00B772AD"/>
    <w:rsid w:val="00B77A62"/>
    <w:rsid w:val="00B8022D"/>
    <w:rsid w:val="00B835A7"/>
    <w:rsid w:val="00B84393"/>
    <w:rsid w:val="00B92DE1"/>
    <w:rsid w:val="00B94F78"/>
    <w:rsid w:val="00B96E26"/>
    <w:rsid w:val="00BA21DC"/>
    <w:rsid w:val="00BA2ABA"/>
    <w:rsid w:val="00BA3811"/>
    <w:rsid w:val="00BB5078"/>
    <w:rsid w:val="00BB569E"/>
    <w:rsid w:val="00BC2580"/>
    <w:rsid w:val="00BC407E"/>
    <w:rsid w:val="00BC4EA4"/>
    <w:rsid w:val="00BD3C0F"/>
    <w:rsid w:val="00BD7C90"/>
    <w:rsid w:val="00BE015E"/>
    <w:rsid w:val="00BE0C11"/>
    <w:rsid w:val="00BE1148"/>
    <w:rsid w:val="00BE2886"/>
    <w:rsid w:val="00BE5313"/>
    <w:rsid w:val="00BE78FE"/>
    <w:rsid w:val="00BF06FD"/>
    <w:rsid w:val="00BF1549"/>
    <w:rsid w:val="00BF26FA"/>
    <w:rsid w:val="00BF4663"/>
    <w:rsid w:val="00BF4A8E"/>
    <w:rsid w:val="00BF58BB"/>
    <w:rsid w:val="00BF6843"/>
    <w:rsid w:val="00BF7C52"/>
    <w:rsid w:val="00C02B37"/>
    <w:rsid w:val="00C02B57"/>
    <w:rsid w:val="00C02CFB"/>
    <w:rsid w:val="00C049AA"/>
    <w:rsid w:val="00C04D9F"/>
    <w:rsid w:val="00C06F21"/>
    <w:rsid w:val="00C12C80"/>
    <w:rsid w:val="00C1316F"/>
    <w:rsid w:val="00C1465C"/>
    <w:rsid w:val="00C169DA"/>
    <w:rsid w:val="00C16CA1"/>
    <w:rsid w:val="00C1784C"/>
    <w:rsid w:val="00C17C90"/>
    <w:rsid w:val="00C221D5"/>
    <w:rsid w:val="00C22DF4"/>
    <w:rsid w:val="00C23481"/>
    <w:rsid w:val="00C243D9"/>
    <w:rsid w:val="00C2446E"/>
    <w:rsid w:val="00C25782"/>
    <w:rsid w:val="00C25AF2"/>
    <w:rsid w:val="00C2634C"/>
    <w:rsid w:val="00C27844"/>
    <w:rsid w:val="00C31179"/>
    <w:rsid w:val="00C33312"/>
    <w:rsid w:val="00C36F7C"/>
    <w:rsid w:val="00C41692"/>
    <w:rsid w:val="00C46259"/>
    <w:rsid w:val="00C53308"/>
    <w:rsid w:val="00C60A5E"/>
    <w:rsid w:val="00C63509"/>
    <w:rsid w:val="00C67B2B"/>
    <w:rsid w:val="00C70B18"/>
    <w:rsid w:val="00C7496E"/>
    <w:rsid w:val="00C771F3"/>
    <w:rsid w:val="00C802D4"/>
    <w:rsid w:val="00C85030"/>
    <w:rsid w:val="00C8578F"/>
    <w:rsid w:val="00C86C1D"/>
    <w:rsid w:val="00C87907"/>
    <w:rsid w:val="00C92256"/>
    <w:rsid w:val="00C94E7E"/>
    <w:rsid w:val="00C962FB"/>
    <w:rsid w:val="00CA2058"/>
    <w:rsid w:val="00CA7BF0"/>
    <w:rsid w:val="00CB0582"/>
    <w:rsid w:val="00CB25CF"/>
    <w:rsid w:val="00CB352C"/>
    <w:rsid w:val="00CB75FA"/>
    <w:rsid w:val="00CC4ACC"/>
    <w:rsid w:val="00CC5423"/>
    <w:rsid w:val="00CC608A"/>
    <w:rsid w:val="00CD1C3D"/>
    <w:rsid w:val="00CD2D7B"/>
    <w:rsid w:val="00CD2E4B"/>
    <w:rsid w:val="00CD4B49"/>
    <w:rsid w:val="00CE10B5"/>
    <w:rsid w:val="00CE15EC"/>
    <w:rsid w:val="00CE2662"/>
    <w:rsid w:val="00CE31FF"/>
    <w:rsid w:val="00CE38BB"/>
    <w:rsid w:val="00CE6FB9"/>
    <w:rsid w:val="00CF2FD0"/>
    <w:rsid w:val="00CF33DD"/>
    <w:rsid w:val="00CF4A97"/>
    <w:rsid w:val="00CF5599"/>
    <w:rsid w:val="00CF7724"/>
    <w:rsid w:val="00D00966"/>
    <w:rsid w:val="00D03340"/>
    <w:rsid w:val="00D036B6"/>
    <w:rsid w:val="00D0730D"/>
    <w:rsid w:val="00D07B93"/>
    <w:rsid w:val="00D137DB"/>
    <w:rsid w:val="00D151D2"/>
    <w:rsid w:val="00D20157"/>
    <w:rsid w:val="00D206C4"/>
    <w:rsid w:val="00D214A5"/>
    <w:rsid w:val="00D2169D"/>
    <w:rsid w:val="00D25126"/>
    <w:rsid w:val="00D3222B"/>
    <w:rsid w:val="00D32313"/>
    <w:rsid w:val="00D32C74"/>
    <w:rsid w:val="00D331EE"/>
    <w:rsid w:val="00D3334A"/>
    <w:rsid w:val="00D4325D"/>
    <w:rsid w:val="00D454D0"/>
    <w:rsid w:val="00D45E7E"/>
    <w:rsid w:val="00D46392"/>
    <w:rsid w:val="00D52B0A"/>
    <w:rsid w:val="00D52C4B"/>
    <w:rsid w:val="00D54B46"/>
    <w:rsid w:val="00D54CF9"/>
    <w:rsid w:val="00D55357"/>
    <w:rsid w:val="00D61C42"/>
    <w:rsid w:val="00D62F8C"/>
    <w:rsid w:val="00D641FB"/>
    <w:rsid w:val="00D64AA6"/>
    <w:rsid w:val="00D67522"/>
    <w:rsid w:val="00D71115"/>
    <w:rsid w:val="00D7415E"/>
    <w:rsid w:val="00D74273"/>
    <w:rsid w:val="00D74AA8"/>
    <w:rsid w:val="00D754D3"/>
    <w:rsid w:val="00D80078"/>
    <w:rsid w:val="00D8110A"/>
    <w:rsid w:val="00D82AC4"/>
    <w:rsid w:val="00D86516"/>
    <w:rsid w:val="00D87BF0"/>
    <w:rsid w:val="00D900D7"/>
    <w:rsid w:val="00D90BD2"/>
    <w:rsid w:val="00D92ED9"/>
    <w:rsid w:val="00D93953"/>
    <w:rsid w:val="00D94008"/>
    <w:rsid w:val="00D94FFB"/>
    <w:rsid w:val="00D964C9"/>
    <w:rsid w:val="00DA1FCF"/>
    <w:rsid w:val="00DA5FBE"/>
    <w:rsid w:val="00DB06D4"/>
    <w:rsid w:val="00DB19F9"/>
    <w:rsid w:val="00DB23DE"/>
    <w:rsid w:val="00DB30FB"/>
    <w:rsid w:val="00DB3458"/>
    <w:rsid w:val="00DB62C9"/>
    <w:rsid w:val="00DC04DA"/>
    <w:rsid w:val="00DC1123"/>
    <w:rsid w:val="00DC2875"/>
    <w:rsid w:val="00DC2C1F"/>
    <w:rsid w:val="00DC79FD"/>
    <w:rsid w:val="00DD03D7"/>
    <w:rsid w:val="00DD0A5A"/>
    <w:rsid w:val="00DD2B7D"/>
    <w:rsid w:val="00DD5621"/>
    <w:rsid w:val="00DD5C35"/>
    <w:rsid w:val="00DE2E37"/>
    <w:rsid w:val="00DE30DF"/>
    <w:rsid w:val="00DE4D10"/>
    <w:rsid w:val="00DE5F5D"/>
    <w:rsid w:val="00DE78D0"/>
    <w:rsid w:val="00DF1A40"/>
    <w:rsid w:val="00DF35A0"/>
    <w:rsid w:val="00DF3F5B"/>
    <w:rsid w:val="00DF4466"/>
    <w:rsid w:val="00DF44CA"/>
    <w:rsid w:val="00DF4701"/>
    <w:rsid w:val="00E03DB0"/>
    <w:rsid w:val="00E05605"/>
    <w:rsid w:val="00E07A6D"/>
    <w:rsid w:val="00E119F8"/>
    <w:rsid w:val="00E1330F"/>
    <w:rsid w:val="00E14CD1"/>
    <w:rsid w:val="00E160EE"/>
    <w:rsid w:val="00E16C3D"/>
    <w:rsid w:val="00E21611"/>
    <w:rsid w:val="00E2405E"/>
    <w:rsid w:val="00E24E91"/>
    <w:rsid w:val="00E2520E"/>
    <w:rsid w:val="00E253CD"/>
    <w:rsid w:val="00E26136"/>
    <w:rsid w:val="00E2692B"/>
    <w:rsid w:val="00E30E4A"/>
    <w:rsid w:val="00E36BC8"/>
    <w:rsid w:val="00E36E6F"/>
    <w:rsid w:val="00E37FB4"/>
    <w:rsid w:val="00E42986"/>
    <w:rsid w:val="00E43AC8"/>
    <w:rsid w:val="00E4469D"/>
    <w:rsid w:val="00E4536B"/>
    <w:rsid w:val="00E46AF4"/>
    <w:rsid w:val="00E47E4D"/>
    <w:rsid w:val="00E55496"/>
    <w:rsid w:val="00E6071D"/>
    <w:rsid w:val="00E6178F"/>
    <w:rsid w:val="00E67D83"/>
    <w:rsid w:val="00E67E70"/>
    <w:rsid w:val="00E70782"/>
    <w:rsid w:val="00E72946"/>
    <w:rsid w:val="00E7459F"/>
    <w:rsid w:val="00E8168D"/>
    <w:rsid w:val="00E8223D"/>
    <w:rsid w:val="00E831BC"/>
    <w:rsid w:val="00E84C96"/>
    <w:rsid w:val="00E87A79"/>
    <w:rsid w:val="00E93251"/>
    <w:rsid w:val="00E9560F"/>
    <w:rsid w:val="00E97375"/>
    <w:rsid w:val="00EA16F0"/>
    <w:rsid w:val="00EA2BEE"/>
    <w:rsid w:val="00EA6459"/>
    <w:rsid w:val="00EB14DE"/>
    <w:rsid w:val="00EB2504"/>
    <w:rsid w:val="00EB3F49"/>
    <w:rsid w:val="00EB6A29"/>
    <w:rsid w:val="00EB6DA6"/>
    <w:rsid w:val="00EC3A54"/>
    <w:rsid w:val="00EC49AD"/>
    <w:rsid w:val="00ED0DB1"/>
    <w:rsid w:val="00ED1B6D"/>
    <w:rsid w:val="00ED4325"/>
    <w:rsid w:val="00EE298B"/>
    <w:rsid w:val="00EE355F"/>
    <w:rsid w:val="00EE37A4"/>
    <w:rsid w:val="00EE50D0"/>
    <w:rsid w:val="00EE6B82"/>
    <w:rsid w:val="00EE7E39"/>
    <w:rsid w:val="00EF12C8"/>
    <w:rsid w:val="00EF3EC5"/>
    <w:rsid w:val="00EF41F0"/>
    <w:rsid w:val="00EF4261"/>
    <w:rsid w:val="00EF68E5"/>
    <w:rsid w:val="00EF6C9B"/>
    <w:rsid w:val="00F02345"/>
    <w:rsid w:val="00F04108"/>
    <w:rsid w:val="00F0417A"/>
    <w:rsid w:val="00F10476"/>
    <w:rsid w:val="00F11BDB"/>
    <w:rsid w:val="00F14FBB"/>
    <w:rsid w:val="00F166F9"/>
    <w:rsid w:val="00F25EBC"/>
    <w:rsid w:val="00F26867"/>
    <w:rsid w:val="00F300D5"/>
    <w:rsid w:val="00F421B8"/>
    <w:rsid w:val="00F4409C"/>
    <w:rsid w:val="00F446EF"/>
    <w:rsid w:val="00F46685"/>
    <w:rsid w:val="00F47A58"/>
    <w:rsid w:val="00F47A78"/>
    <w:rsid w:val="00F47E95"/>
    <w:rsid w:val="00F519E5"/>
    <w:rsid w:val="00F665D8"/>
    <w:rsid w:val="00F67261"/>
    <w:rsid w:val="00F709F4"/>
    <w:rsid w:val="00F715FD"/>
    <w:rsid w:val="00F81F41"/>
    <w:rsid w:val="00F82785"/>
    <w:rsid w:val="00F85E89"/>
    <w:rsid w:val="00F86F69"/>
    <w:rsid w:val="00F877D3"/>
    <w:rsid w:val="00F923CC"/>
    <w:rsid w:val="00F94B86"/>
    <w:rsid w:val="00FA1F49"/>
    <w:rsid w:val="00FA3913"/>
    <w:rsid w:val="00FA3E8D"/>
    <w:rsid w:val="00FB1676"/>
    <w:rsid w:val="00FB3908"/>
    <w:rsid w:val="00FB4A81"/>
    <w:rsid w:val="00FB5E86"/>
    <w:rsid w:val="00FB63FC"/>
    <w:rsid w:val="00FC3710"/>
    <w:rsid w:val="00FC464D"/>
    <w:rsid w:val="00FC6248"/>
    <w:rsid w:val="00FD4504"/>
    <w:rsid w:val="00FD5665"/>
    <w:rsid w:val="00FD6DD1"/>
    <w:rsid w:val="00FD77DD"/>
    <w:rsid w:val="00FE05C3"/>
    <w:rsid w:val="00FE3FEB"/>
    <w:rsid w:val="00FE6FFC"/>
    <w:rsid w:val="00FE734A"/>
    <w:rsid w:val="00FE741D"/>
    <w:rsid w:val="00FF18D0"/>
    <w:rsid w:val="00FF7A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rPr>
      <w:sz w:val="24"/>
      <w:szCs w:val="24"/>
      <w:lang w:eastAsia="en-US"/>
    </w:rPr>
  </w:style>
  <w:style w:type="paragraph" w:styleId="Heading1">
    <w:name w:val="heading 1"/>
    <w:basedOn w:val="Normal"/>
    <w:next w:val="Normal"/>
    <w:link w:val="Heading1Char"/>
    <w:uiPriority w:val="99"/>
    <w:qFormat/>
    <w:rsid w:val="004E2417"/>
    <w:pPr>
      <w:keepNext/>
      <w:outlineLvl w:val="0"/>
    </w:pPr>
    <w:rPr>
      <w:b/>
      <w:bCs/>
      <w:sz w:val="20"/>
    </w:rPr>
  </w:style>
  <w:style w:type="paragraph" w:styleId="Heading2">
    <w:name w:val="heading 2"/>
    <w:basedOn w:val="Normal"/>
    <w:next w:val="Normal"/>
    <w:link w:val="Heading2Char"/>
    <w:uiPriority w:val="99"/>
    <w:qFormat/>
    <w:rsid w:val="004E2417"/>
    <w:pPr>
      <w:keepNext/>
      <w:outlineLvl w:val="1"/>
    </w:pPr>
    <w:rPr>
      <w:b/>
      <w:bCs/>
      <w:i/>
      <w:iCs/>
      <w:sz w:val="20"/>
    </w:rPr>
  </w:style>
  <w:style w:type="paragraph" w:styleId="Heading3">
    <w:name w:val="heading 3"/>
    <w:basedOn w:val="Normal"/>
    <w:next w:val="Normal"/>
    <w:link w:val="Heading3Char"/>
    <w:uiPriority w:val="99"/>
    <w:qFormat/>
    <w:rsid w:val="004E2417"/>
    <w:pPr>
      <w:keepNext/>
      <w:outlineLvl w:val="2"/>
    </w:pPr>
    <w:rPr>
      <w:b/>
      <w:bCs/>
      <w:i/>
      <w:iCs/>
      <w:sz w:val="16"/>
    </w:rPr>
  </w:style>
  <w:style w:type="paragraph" w:styleId="Heading4">
    <w:name w:val="heading 4"/>
    <w:basedOn w:val="Normal"/>
    <w:next w:val="Normal"/>
    <w:link w:val="Heading4Char"/>
    <w:uiPriority w:val="99"/>
    <w:qFormat/>
    <w:rsid w:val="004E2417"/>
    <w:pPr>
      <w:keepNext/>
      <w:outlineLvl w:val="3"/>
    </w:pPr>
    <w:rPr>
      <w:i/>
      <w:iCs/>
      <w:sz w:val="20"/>
    </w:rPr>
  </w:style>
  <w:style w:type="paragraph" w:styleId="Heading5">
    <w:name w:val="heading 5"/>
    <w:basedOn w:val="Normal"/>
    <w:next w:val="Normal"/>
    <w:link w:val="Heading5Char"/>
    <w:uiPriority w:val="99"/>
    <w:qFormat/>
    <w:rsid w:val="004E2417"/>
    <w:pPr>
      <w:keepNext/>
      <w:jc w:val="both"/>
      <w:outlineLvl w:val="4"/>
    </w:pPr>
    <w:rPr>
      <w:b/>
      <w:bCs/>
      <w:sz w:val="20"/>
    </w:rPr>
  </w:style>
  <w:style w:type="paragraph" w:styleId="Heading6">
    <w:name w:val="heading 6"/>
    <w:basedOn w:val="Normal"/>
    <w:next w:val="Normal"/>
    <w:link w:val="Heading6Char"/>
    <w:uiPriority w:val="99"/>
    <w:qFormat/>
    <w:rsid w:val="004E2417"/>
    <w:pPr>
      <w:keepNext/>
      <w:jc w:val="center"/>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D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D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D2D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2D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2D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2D7B"/>
    <w:rPr>
      <w:rFonts w:ascii="Calibri" w:hAnsi="Calibri" w:cs="Times New Roman"/>
      <w:b/>
      <w:bCs/>
      <w:lang w:eastAsia="en-US"/>
    </w:rPr>
  </w:style>
  <w:style w:type="paragraph" w:customStyle="1" w:styleId="PCminsnumberedbulletminor">
    <w:name w:val="PCmins numbered bullet minor"/>
    <w:basedOn w:val="Normal"/>
    <w:uiPriority w:val="99"/>
    <w:rsid w:val="004E2417"/>
    <w:pPr>
      <w:spacing w:before="120"/>
      <w:ind w:left="709" w:hanging="709"/>
      <w:jc w:val="both"/>
    </w:pPr>
    <w:rPr>
      <w:szCs w:val="20"/>
    </w:rPr>
  </w:style>
  <w:style w:type="paragraph" w:styleId="BodyText">
    <w:name w:val="Body Text"/>
    <w:basedOn w:val="Normal"/>
    <w:link w:val="BodyTextChar"/>
    <w:uiPriority w:val="99"/>
    <w:semiHidden/>
    <w:rsid w:val="004E2417"/>
    <w:rPr>
      <w:sz w:val="20"/>
    </w:rPr>
  </w:style>
  <w:style w:type="character" w:customStyle="1" w:styleId="BodyTextChar">
    <w:name w:val="Body Text Char"/>
    <w:basedOn w:val="DefaultParagraphFont"/>
    <w:link w:val="BodyText"/>
    <w:uiPriority w:val="99"/>
    <w:semiHidden/>
    <w:locked/>
    <w:rsid w:val="00CD2D7B"/>
    <w:rPr>
      <w:rFonts w:cs="Times New Roman"/>
      <w:sz w:val="24"/>
      <w:szCs w:val="24"/>
      <w:lang w:eastAsia="en-US"/>
    </w:rPr>
  </w:style>
  <w:style w:type="paragraph" w:styleId="Header">
    <w:name w:val="header"/>
    <w:basedOn w:val="Normal"/>
    <w:link w:val="HeaderChar"/>
    <w:uiPriority w:val="99"/>
    <w:rsid w:val="004E2417"/>
    <w:pPr>
      <w:tabs>
        <w:tab w:val="center" w:pos="4153"/>
        <w:tab w:val="right" w:pos="8306"/>
      </w:tabs>
    </w:pPr>
  </w:style>
  <w:style w:type="character" w:customStyle="1" w:styleId="HeaderChar">
    <w:name w:val="Header Char"/>
    <w:basedOn w:val="DefaultParagraphFont"/>
    <w:link w:val="Header"/>
    <w:uiPriority w:val="99"/>
    <w:locked/>
    <w:rsid w:val="00CD2D7B"/>
    <w:rPr>
      <w:rFonts w:cs="Times New Roman"/>
      <w:sz w:val="24"/>
      <w:szCs w:val="24"/>
      <w:lang w:eastAsia="en-US"/>
    </w:rPr>
  </w:style>
  <w:style w:type="paragraph" w:styleId="Footer">
    <w:name w:val="footer"/>
    <w:basedOn w:val="Normal"/>
    <w:link w:val="FooterChar"/>
    <w:uiPriority w:val="99"/>
    <w:semiHidden/>
    <w:rsid w:val="004E2417"/>
    <w:pPr>
      <w:tabs>
        <w:tab w:val="center" w:pos="4153"/>
        <w:tab w:val="right" w:pos="8306"/>
      </w:tabs>
    </w:pPr>
  </w:style>
  <w:style w:type="character" w:customStyle="1" w:styleId="FooterChar">
    <w:name w:val="Footer Char"/>
    <w:basedOn w:val="DefaultParagraphFont"/>
    <w:link w:val="Footer"/>
    <w:uiPriority w:val="99"/>
    <w:semiHidden/>
    <w:locked/>
    <w:rsid w:val="00CD2D7B"/>
    <w:rPr>
      <w:rFonts w:cs="Times New Roman"/>
      <w:sz w:val="24"/>
      <w:szCs w:val="24"/>
      <w:lang w:eastAsia="en-US"/>
    </w:rPr>
  </w:style>
  <w:style w:type="character" w:styleId="PageNumber">
    <w:name w:val="page number"/>
    <w:basedOn w:val="DefaultParagraphFont"/>
    <w:uiPriority w:val="99"/>
    <w:semiHidden/>
    <w:rsid w:val="004E2417"/>
    <w:rPr>
      <w:rFonts w:cs="Times New Roman"/>
    </w:rPr>
  </w:style>
  <w:style w:type="paragraph" w:styleId="BodyText2">
    <w:name w:val="Body Text 2"/>
    <w:basedOn w:val="Normal"/>
    <w:link w:val="BodyText2Char"/>
    <w:uiPriority w:val="99"/>
    <w:semiHidden/>
    <w:rsid w:val="004E2417"/>
    <w:pPr>
      <w:jc w:val="both"/>
    </w:pPr>
    <w:rPr>
      <w:sz w:val="20"/>
    </w:rPr>
  </w:style>
  <w:style w:type="character" w:customStyle="1" w:styleId="BodyText2Char">
    <w:name w:val="Body Text 2 Char"/>
    <w:basedOn w:val="DefaultParagraphFont"/>
    <w:link w:val="BodyText2"/>
    <w:uiPriority w:val="99"/>
    <w:semiHidden/>
    <w:locked/>
    <w:rsid w:val="00CD2D7B"/>
    <w:rPr>
      <w:rFonts w:cs="Times New Roman"/>
      <w:sz w:val="24"/>
      <w:szCs w:val="24"/>
      <w:lang w:eastAsia="en-US"/>
    </w:rPr>
  </w:style>
  <w:style w:type="paragraph" w:styleId="BodyText3">
    <w:name w:val="Body Text 3"/>
    <w:basedOn w:val="Normal"/>
    <w:link w:val="BodyText3Char"/>
    <w:uiPriority w:val="99"/>
    <w:semiHidden/>
    <w:rsid w:val="004E2417"/>
    <w:rPr>
      <w:sz w:val="20"/>
      <w:u w:val="single"/>
    </w:rPr>
  </w:style>
  <w:style w:type="character" w:customStyle="1" w:styleId="BodyText3Char">
    <w:name w:val="Body Text 3 Char"/>
    <w:basedOn w:val="DefaultParagraphFont"/>
    <w:link w:val="BodyText3"/>
    <w:uiPriority w:val="99"/>
    <w:semiHidden/>
    <w:locked/>
    <w:rsid w:val="00CD2D7B"/>
    <w:rPr>
      <w:rFonts w:cs="Times New Roman"/>
      <w:sz w:val="16"/>
      <w:szCs w:val="16"/>
      <w:lang w:eastAsia="en-US"/>
    </w:rPr>
  </w:style>
  <w:style w:type="paragraph" w:styleId="BodyTextIndent">
    <w:name w:val="Body Text Indent"/>
    <w:basedOn w:val="Normal"/>
    <w:link w:val="BodyTextIndentChar"/>
    <w:uiPriority w:val="99"/>
    <w:semiHidden/>
    <w:rsid w:val="004E2417"/>
    <w:pPr>
      <w:ind w:left="-99"/>
      <w:jc w:val="both"/>
    </w:pPr>
    <w:rPr>
      <w:sz w:val="20"/>
    </w:rPr>
  </w:style>
  <w:style w:type="character" w:customStyle="1" w:styleId="BodyTextIndentChar">
    <w:name w:val="Body Text Indent Char"/>
    <w:basedOn w:val="DefaultParagraphFont"/>
    <w:link w:val="BodyTextIndent"/>
    <w:uiPriority w:val="99"/>
    <w:semiHidden/>
    <w:locked/>
    <w:rsid w:val="00CD2D7B"/>
    <w:rPr>
      <w:rFonts w:cs="Times New Roman"/>
      <w:sz w:val="24"/>
      <w:szCs w:val="24"/>
      <w:lang w:eastAsia="en-US"/>
    </w:rPr>
  </w:style>
  <w:style w:type="paragraph" w:styleId="BodyTextIndent2">
    <w:name w:val="Body Text Indent 2"/>
    <w:basedOn w:val="Normal"/>
    <w:link w:val="BodyTextIndent2Char"/>
    <w:uiPriority w:val="99"/>
    <w:semiHidden/>
    <w:rsid w:val="004E2417"/>
    <w:pPr>
      <w:ind w:left="360" w:hanging="459"/>
      <w:jc w:val="both"/>
    </w:pPr>
    <w:rPr>
      <w:sz w:val="20"/>
    </w:rPr>
  </w:style>
  <w:style w:type="character" w:customStyle="1" w:styleId="BodyTextIndent2Char">
    <w:name w:val="Body Text Indent 2 Char"/>
    <w:basedOn w:val="DefaultParagraphFont"/>
    <w:link w:val="BodyTextIndent2"/>
    <w:uiPriority w:val="99"/>
    <w:semiHidden/>
    <w:locked/>
    <w:rsid w:val="00CD2D7B"/>
    <w:rPr>
      <w:rFonts w:cs="Times New Roman"/>
      <w:sz w:val="24"/>
      <w:szCs w:val="24"/>
      <w:lang w:eastAsia="en-US"/>
    </w:rPr>
  </w:style>
  <w:style w:type="paragraph" w:styleId="BodyTextIndent3">
    <w:name w:val="Body Text Indent 3"/>
    <w:basedOn w:val="Normal"/>
    <w:link w:val="BodyTextIndent3Char"/>
    <w:uiPriority w:val="99"/>
    <w:semiHidden/>
    <w:rsid w:val="004E2417"/>
    <w:pPr>
      <w:ind w:left="-9"/>
    </w:pPr>
    <w:rPr>
      <w:bCs/>
      <w:sz w:val="20"/>
    </w:rPr>
  </w:style>
  <w:style w:type="character" w:customStyle="1" w:styleId="BodyTextIndent3Char">
    <w:name w:val="Body Text Indent 3 Char"/>
    <w:basedOn w:val="DefaultParagraphFont"/>
    <w:link w:val="BodyTextIndent3"/>
    <w:uiPriority w:val="99"/>
    <w:semiHidden/>
    <w:locked/>
    <w:rsid w:val="00CD2D7B"/>
    <w:rPr>
      <w:rFonts w:cs="Times New Roman"/>
      <w:sz w:val="16"/>
      <w:szCs w:val="16"/>
      <w:lang w:eastAsia="en-US"/>
    </w:rPr>
  </w:style>
  <w:style w:type="paragraph" w:styleId="DocumentMap">
    <w:name w:val="Document Map"/>
    <w:basedOn w:val="Normal"/>
    <w:link w:val="DocumentMapChar"/>
    <w:uiPriority w:val="99"/>
    <w:semiHidden/>
    <w:rsid w:val="004E24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2D7B"/>
    <w:rPr>
      <w:rFonts w:cs="Times New Roman"/>
      <w:sz w:val="2"/>
      <w:lang w:eastAsia="en-US"/>
    </w:rPr>
  </w:style>
  <w:style w:type="paragraph" w:styleId="Title">
    <w:name w:val="Title"/>
    <w:basedOn w:val="Normal"/>
    <w:link w:val="TitleChar"/>
    <w:uiPriority w:val="99"/>
    <w:qFormat/>
    <w:rsid w:val="004E2417"/>
    <w:pPr>
      <w:jc w:val="center"/>
      <w:outlineLvl w:val="0"/>
    </w:pPr>
    <w:rPr>
      <w:b/>
      <w:u w:val="single"/>
    </w:rPr>
  </w:style>
  <w:style w:type="character" w:customStyle="1" w:styleId="TitleChar">
    <w:name w:val="Title Char"/>
    <w:basedOn w:val="DefaultParagraphFont"/>
    <w:link w:val="Title"/>
    <w:uiPriority w:val="99"/>
    <w:locked/>
    <w:rsid w:val="00CD2D7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E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C8E"/>
    <w:rPr>
      <w:rFonts w:ascii="Tahoma" w:hAnsi="Tahoma" w:cs="Tahoma"/>
      <w:sz w:val="16"/>
      <w:szCs w:val="16"/>
      <w:lang w:eastAsia="en-US"/>
    </w:rPr>
  </w:style>
  <w:style w:type="paragraph" w:styleId="ListParagraph">
    <w:name w:val="List Paragraph"/>
    <w:basedOn w:val="Normal"/>
    <w:uiPriority w:val="99"/>
    <w:qFormat/>
    <w:rsid w:val="0020668C"/>
    <w:pPr>
      <w:ind w:left="720"/>
      <w:contextualSpacing/>
    </w:pPr>
  </w:style>
  <w:style w:type="character" w:styleId="Hyperlink">
    <w:name w:val="Hyperlink"/>
    <w:basedOn w:val="DefaultParagraphFont"/>
    <w:uiPriority w:val="99"/>
    <w:semiHidden/>
    <w:rsid w:val="009E1723"/>
    <w:rPr>
      <w:rFonts w:cs="Times New Roman"/>
      <w:color w:val="0000FF"/>
      <w:u w:val="single"/>
    </w:rPr>
  </w:style>
  <w:style w:type="paragraph" w:customStyle="1" w:styleId="PCminsindentedtext">
    <w:name w:val="PCmins indented text"/>
    <w:basedOn w:val="Normal"/>
    <w:uiPriority w:val="99"/>
    <w:rsid w:val="00027CFE"/>
    <w:pPr>
      <w:spacing w:after="120"/>
      <w:ind w:left="709"/>
      <w:jc w:val="both"/>
    </w:pPr>
    <w:rPr>
      <w:szCs w:val="20"/>
    </w:rPr>
  </w:style>
  <w:style w:type="paragraph" w:styleId="NormalWeb">
    <w:name w:val="Normal (Web)"/>
    <w:basedOn w:val="Normal"/>
    <w:uiPriority w:val="99"/>
    <w:semiHidden/>
    <w:rsid w:val="00B0098E"/>
    <w:pPr>
      <w:spacing w:before="100" w:beforeAutospacing="1" w:after="100" w:afterAutospacing="1"/>
    </w:pPr>
    <w:rPr>
      <w:lang w:eastAsia="en-GB"/>
    </w:rPr>
  </w:style>
  <w:style w:type="paragraph" w:styleId="HTMLPreformatted">
    <w:name w:val="HTML Preformatted"/>
    <w:basedOn w:val="Normal"/>
    <w:link w:val="HTMLPreformattedChar"/>
    <w:uiPriority w:val="99"/>
    <w:semiHidden/>
    <w:unhideWhenUsed/>
    <w:rsid w:val="00840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84018F"/>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1531071318">
      <w:bodyDiv w:val="1"/>
      <w:marLeft w:val="0"/>
      <w:marRight w:val="0"/>
      <w:marTop w:val="0"/>
      <w:marBottom w:val="0"/>
      <w:divBdr>
        <w:top w:val="none" w:sz="0" w:space="0" w:color="auto"/>
        <w:left w:val="none" w:sz="0" w:space="0" w:color="auto"/>
        <w:bottom w:val="none" w:sz="0" w:space="0" w:color="auto"/>
        <w:right w:val="none" w:sz="0" w:space="0" w:color="auto"/>
      </w:divBdr>
      <w:divsChild>
        <w:div w:id="874151830">
          <w:marLeft w:val="0"/>
          <w:marRight w:val="0"/>
          <w:marTop w:val="0"/>
          <w:marBottom w:val="0"/>
          <w:divBdr>
            <w:top w:val="none" w:sz="0" w:space="0" w:color="auto"/>
            <w:left w:val="none" w:sz="0" w:space="0" w:color="auto"/>
            <w:bottom w:val="none" w:sz="0" w:space="0" w:color="auto"/>
            <w:right w:val="none" w:sz="0" w:space="0" w:color="auto"/>
          </w:divBdr>
        </w:div>
        <w:div w:id="1075399144">
          <w:marLeft w:val="0"/>
          <w:marRight w:val="0"/>
          <w:marTop w:val="0"/>
          <w:marBottom w:val="0"/>
          <w:divBdr>
            <w:top w:val="none" w:sz="0" w:space="0" w:color="auto"/>
            <w:left w:val="none" w:sz="0" w:space="0" w:color="auto"/>
            <w:bottom w:val="none" w:sz="0" w:space="0" w:color="auto"/>
            <w:right w:val="none" w:sz="0" w:space="0" w:color="auto"/>
          </w:divBdr>
        </w:div>
      </w:divsChild>
    </w:div>
    <w:div w:id="1708068214">
      <w:marLeft w:val="0"/>
      <w:marRight w:val="0"/>
      <w:marTop w:val="0"/>
      <w:marBottom w:val="0"/>
      <w:divBdr>
        <w:top w:val="none" w:sz="0" w:space="0" w:color="auto"/>
        <w:left w:val="none" w:sz="0" w:space="0" w:color="auto"/>
        <w:bottom w:val="none" w:sz="0" w:space="0" w:color="auto"/>
        <w:right w:val="none" w:sz="0" w:space="0" w:color="auto"/>
      </w:divBdr>
      <w:divsChild>
        <w:div w:id="1708068213">
          <w:marLeft w:val="0"/>
          <w:marRight w:val="0"/>
          <w:marTop w:val="0"/>
          <w:marBottom w:val="0"/>
          <w:divBdr>
            <w:top w:val="none" w:sz="0" w:space="0" w:color="auto"/>
            <w:left w:val="none" w:sz="0" w:space="0" w:color="auto"/>
            <w:bottom w:val="none" w:sz="0" w:space="0" w:color="auto"/>
            <w:right w:val="none" w:sz="0" w:space="0" w:color="auto"/>
          </w:divBdr>
        </w:div>
        <w:div w:id="1708068215">
          <w:marLeft w:val="0"/>
          <w:marRight w:val="0"/>
          <w:marTop w:val="0"/>
          <w:marBottom w:val="0"/>
          <w:divBdr>
            <w:top w:val="none" w:sz="0" w:space="0" w:color="auto"/>
            <w:left w:val="none" w:sz="0" w:space="0" w:color="auto"/>
            <w:bottom w:val="none" w:sz="0" w:space="0" w:color="auto"/>
            <w:right w:val="none" w:sz="0" w:space="0" w:color="auto"/>
          </w:divBdr>
        </w:div>
        <w:div w:id="1708068216">
          <w:marLeft w:val="0"/>
          <w:marRight w:val="0"/>
          <w:marTop w:val="0"/>
          <w:marBottom w:val="0"/>
          <w:divBdr>
            <w:top w:val="none" w:sz="0" w:space="0" w:color="auto"/>
            <w:left w:val="none" w:sz="0" w:space="0" w:color="auto"/>
            <w:bottom w:val="none" w:sz="0" w:space="0" w:color="auto"/>
            <w:right w:val="none" w:sz="0" w:space="0" w:color="auto"/>
          </w:divBdr>
        </w:div>
      </w:divsChild>
    </w:div>
    <w:div w:id="1708068217">
      <w:marLeft w:val="0"/>
      <w:marRight w:val="0"/>
      <w:marTop w:val="0"/>
      <w:marBottom w:val="0"/>
      <w:divBdr>
        <w:top w:val="none" w:sz="0" w:space="0" w:color="auto"/>
        <w:left w:val="none" w:sz="0" w:space="0" w:color="auto"/>
        <w:bottom w:val="none" w:sz="0" w:space="0" w:color="auto"/>
        <w:right w:val="none" w:sz="0" w:space="0" w:color="auto"/>
      </w:divBdr>
    </w:div>
    <w:div w:id="1708068218">
      <w:marLeft w:val="0"/>
      <w:marRight w:val="0"/>
      <w:marTop w:val="0"/>
      <w:marBottom w:val="0"/>
      <w:divBdr>
        <w:top w:val="none" w:sz="0" w:space="0" w:color="auto"/>
        <w:left w:val="none" w:sz="0" w:space="0" w:color="auto"/>
        <w:bottom w:val="none" w:sz="0" w:space="0" w:color="auto"/>
        <w:right w:val="none" w:sz="0" w:space="0" w:color="auto"/>
      </w:divBdr>
    </w:div>
    <w:div w:id="1842545492">
      <w:bodyDiv w:val="1"/>
      <w:marLeft w:val="0"/>
      <w:marRight w:val="0"/>
      <w:marTop w:val="0"/>
      <w:marBottom w:val="0"/>
      <w:divBdr>
        <w:top w:val="none" w:sz="0" w:space="0" w:color="auto"/>
        <w:left w:val="none" w:sz="0" w:space="0" w:color="auto"/>
        <w:bottom w:val="none" w:sz="0" w:space="0" w:color="auto"/>
        <w:right w:val="none" w:sz="0" w:space="0" w:color="auto"/>
      </w:divBdr>
    </w:div>
    <w:div w:id="1846363857">
      <w:bodyDiv w:val="1"/>
      <w:marLeft w:val="0"/>
      <w:marRight w:val="0"/>
      <w:marTop w:val="0"/>
      <w:marBottom w:val="0"/>
      <w:divBdr>
        <w:top w:val="none" w:sz="0" w:space="0" w:color="auto"/>
        <w:left w:val="none" w:sz="0" w:space="0" w:color="auto"/>
        <w:bottom w:val="none" w:sz="0" w:space="0" w:color="auto"/>
        <w:right w:val="none" w:sz="0" w:space="0" w:color="auto"/>
      </w:divBdr>
    </w:div>
    <w:div w:id="2033648138">
      <w:bodyDiv w:val="1"/>
      <w:marLeft w:val="0"/>
      <w:marRight w:val="0"/>
      <w:marTop w:val="0"/>
      <w:marBottom w:val="0"/>
      <w:divBdr>
        <w:top w:val="none" w:sz="0" w:space="0" w:color="auto"/>
        <w:left w:val="none" w:sz="0" w:space="0" w:color="auto"/>
        <w:bottom w:val="none" w:sz="0" w:space="0" w:color="auto"/>
        <w:right w:val="none" w:sz="0" w:space="0" w:color="auto"/>
      </w:divBdr>
      <w:divsChild>
        <w:div w:id="178588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A3D0-D1C9-44E8-A543-A538A2A8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STEEPLE MORDEN PARISH COUNCIL</vt:lpstr>
    </vt:vector>
  </TitlesOfParts>
  <Company>Home user</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MORDEN PARISH COUNCIL</dc:title>
  <dc:creator>Sally Walmesley</dc:creator>
  <cp:lastModifiedBy>Sally</cp:lastModifiedBy>
  <cp:revision>7</cp:revision>
  <cp:lastPrinted>2019-09-01T12:31:00Z</cp:lastPrinted>
  <dcterms:created xsi:type="dcterms:W3CDTF">2019-08-13T08:01:00Z</dcterms:created>
  <dcterms:modified xsi:type="dcterms:W3CDTF">2019-09-01T12:36:00Z</dcterms:modified>
</cp:coreProperties>
</file>